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eastAsia="宋体"/>
          <w:sz w:val="34"/>
          <w:szCs w:val="32"/>
        </w:rPr>
      </w:pPr>
      <w:r>
        <w:rPr>
          <w:rFonts w:hint="eastAsia" w:ascii="宋体" w:hAnsi="宋体" w:eastAsia="宋体"/>
          <w:sz w:val="34"/>
          <w:szCs w:val="32"/>
        </w:rPr>
        <w:t>北京小汤山医院伦理审查委员会</w:t>
      </w:r>
    </w:p>
    <w:p>
      <w:pPr>
        <w:autoSpaceDE w:val="0"/>
        <w:autoSpaceDN w:val="0"/>
        <w:adjustRightInd w:val="0"/>
        <w:spacing w:line="360" w:lineRule="auto"/>
        <w:jc w:val="center"/>
        <w:rPr>
          <w:rFonts w:hint="eastAsia" w:ascii="宋体" w:hAnsi="宋体" w:eastAsia="宋体"/>
          <w:b/>
          <w:bCs/>
          <w:sz w:val="24"/>
          <w:szCs w:val="24"/>
          <w:lang w:eastAsia="zh-CN"/>
        </w:rPr>
      </w:pPr>
      <w:r>
        <w:rPr>
          <w:rFonts w:hint="eastAsia" w:ascii="宋体" w:hAnsi="宋体" w:eastAsia="宋体"/>
          <w:b/>
          <w:sz w:val="44"/>
          <w:szCs w:val="44"/>
        </w:rPr>
        <w:t>初始审查申请</w:t>
      </w:r>
      <w:r>
        <w:rPr>
          <w:rFonts w:hint="eastAsia" w:ascii="宋体" w:hAnsi="宋体" w:eastAsia="宋体"/>
          <w:b/>
          <w:sz w:val="44"/>
          <w:szCs w:val="44"/>
          <w:lang w:eastAsia="zh-CN"/>
        </w:rPr>
        <w:t>表</w:t>
      </w:r>
    </w:p>
    <w:tbl>
      <w:tblPr>
        <w:tblStyle w:val="14"/>
        <w:tblW w:w="9215"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9"/>
        <w:gridCol w:w="1539"/>
        <w:gridCol w:w="1243"/>
        <w:gridCol w:w="303"/>
        <w:gridCol w:w="479"/>
        <w:gridCol w:w="1003"/>
        <w:gridCol w:w="452"/>
        <w:gridCol w:w="843"/>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szCs w:val="21"/>
              </w:rPr>
            </w:pPr>
            <w:r>
              <w:rPr>
                <w:rFonts w:hint="eastAsia" w:ascii="宋体" w:hAnsi="宋体" w:eastAsia="宋体"/>
                <w:sz w:val="24"/>
                <w:szCs w:val="24"/>
              </w:rPr>
              <w:t>项目名称</w:t>
            </w:r>
          </w:p>
        </w:tc>
        <w:tc>
          <w:tcPr>
            <w:tcW w:w="7546" w:type="dxa"/>
            <w:gridSpan w:val="8"/>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hint="eastAsia" w:ascii="宋体" w:hAnsi="宋体" w:eastAsia="宋体"/>
                <w:sz w:val="24"/>
                <w:szCs w:val="24"/>
              </w:rPr>
            </w:pPr>
            <w:r>
              <w:rPr>
                <w:rFonts w:hint="eastAsia" w:ascii="宋体" w:hAnsi="宋体" w:eastAsia="宋体" w:cs="Times New Roman"/>
                <w:sz w:val="24"/>
                <w:szCs w:val="24"/>
              </w:rPr>
              <w:t>项目发起机构或申办</w:t>
            </w:r>
            <w:r>
              <w:rPr>
                <w:rFonts w:hint="eastAsia" w:ascii="宋体" w:hAnsi="宋体" w:eastAsia="宋体" w:cs="Times New Roman"/>
                <w:sz w:val="24"/>
                <w:szCs w:val="24"/>
                <w:lang w:eastAsia="zh-CN"/>
              </w:rPr>
              <w:t>方</w:t>
            </w:r>
            <w:r>
              <w:rPr>
                <w:rFonts w:hint="eastAsia" w:ascii="宋体" w:hAnsi="宋体" w:eastAsia="宋体" w:cs="Times New Roman"/>
                <w:sz w:val="24"/>
                <w:szCs w:val="24"/>
              </w:rPr>
              <w:t>名称</w:t>
            </w:r>
          </w:p>
        </w:tc>
        <w:tc>
          <w:tcPr>
            <w:tcW w:w="3085" w:type="dxa"/>
            <w:gridSpan w:val="3"/>
            <w:vAlign w:val="center"/>
          </w:tcPr>
          <w:p>
            <w:pPr>
              <w:keepNext w:val="0"/>
              <w:keepLines w:val="0"/>
              <w:pageBreakBefore w:val="0"/>
              <w:widowControl w:val="0"/>
              <w:kinsoku/>
              <w:wordWrap/>
              <w:overflowPunct/>
              <w:topLinePunct w:val="0"/>
              <w:autoSpaceDE/>
              <w:autoSpaceDN/>
              <w:bidi w:val="0"/>
              <w:adjustRightInd/>
              <w:snapToGrid/>
              <w:spacing w:line="264" w:lineRule="auto"/>
              <w:ind w:left="-533" w:leftChars="-254"/>
              <w:jc w:val="center"/>
              <w:textAlignment w:val="auto"/>
              <w:rPr>
                <w:rFonts w:hint="eastAsia" w:ascii="宋体" w:hAnsi="宋体" w:eastAsia="宋体"/>
                <w:color w:val="FF0000"/>
                <w:sz w:val="24"/>
                <w:szCs w:val="24"/>
              </w:rPr>
            </w:pPr>
          </w:p>
        </w:tc>
        <w:tc>
          <w:tcPr>
            <w:tcW w:w="1482" w:type="dxa"/>
            <w:gridSpan w:val="2"/>
            <w:vAlign w:val="center"/>
          </w:tcPr>
          <w:p>
            <w:pPr>
              <w:keepNext w:val="0"/>
              <w:keepLines w:val="0"/>
              <w:pageBreakBefore w:val="0"/>
              <w:widowControl w:val="0"/>
              <w:kinsoku/>
              <w:wordWrap/>
              <w:overflowPunct/>
              <w:topLinePunct w:val="0"/>
              <w:autoSpaceDE/>
              <w:autoSpaceDN/>
              <w:bidi w:val="0"/>
              <w:adjustRightInd/>
              <w:snapToGrid/>
              <w:spacing w:line="264" w:lineRule="auto"/>
              <w:ind w:left="-199" w:leftChars="-95" w:right="-118" w:rightChars="-56" w:firstLine="0" w:firstLineChars="0"/>
              <w:jc w:val="center"/>
              <w:textAlignment w:val="auto"/>
              <w:rPr>
                <w:rFonts w:hint="eastAsia" w:ascii="宋体" w:hAnsi="宋体" w:eastAsia="宋体"/>
                <w:color w:val="FF0000"/>
                <w:sz w:val="24"/>
                <w:szCs w:val="24"/>
              </w:rPr>
            </w:pPr>
            <w:r>
              <w:rPr>
                <w:rFonts w:hint="eastAsia" w:ascii="宋体" w:hAnsi="宋体" w:eastAsia="宋体" w:cs="Times New Roman"/>
                <w:sz w:val="24"/>
                <w:szCs w:val="24"/>
              </w:rPr>
              <w:t>项目发起机构或申办</w:t>
            </w:r>
            <w:r>
              <w:rPr>
                <w:rFonts w:hint="eastAsia" w:ascii="宋体" w:hAnsi="宋体" w:eastAsia="宋体" w:cs="Times New Roman"/>
                <w:sz w:val="24"/>
                <w:szCs w:val="24"/>
                <w:lang w:eastAsia="zh-CN"/>
              </w:rPr>
              <w:t>方</w:t>
            </w:r>
            <w:r>
              <w:rPr>
                <w:rFonts w:hint="eastAsia" w:asciiTheme="minorEastAsia" w:hAnsiTheme="minorEastAsia" w:cstheme="minorEastAsia"/>
                <w:kern w:val="0"/>
                <w:sz w:val="24"/>
                <w:szCs w:val="24"/>
              </w:rPr>
              <w:t>联系人及手机号</w:t>
            </w:r>
          </w:p>
        </w:tc>
        <w:tc>
          <w:tcPr>
            <w:tcW w:w="2979" w:type="dxa"/>
            <w:gridSpan w:val="3"/>
            <w:vAlign w:val="center"/>
          </w:tcPr>
          <w:p>
            <w:pPr>
              <w:keepNext w:val="0"/>
              <w:keepLines w:val="0"/>
              <w:pageBreakBefore w:val="0"/>
              <w:widowControl w:val="0"/>
              <w:kinsoku/>
              <w:wordWrap/>
              <w:overflowPunct/>
              <w:topLinePunct w:val="0"/>
              <w:autoSpaceDE/>
              <w:autoSpaceDN/>
              <w:bidi w:val="0"/>
              <w:adjustRightInd/>
              <w:snapToGrid/>
              <w:spacing w:line="264" w:lineRule="auto"/>
              <w:ind w:left="-533" w:leftChars="-254"/>
              <w:jc w:val="center"/>
              <w:textAlignment w:val="auto"/>
              <w:rPr>
                <w:rFonts w:hint="eastAsia" w:ascii="宋体" w:hAnsi="宋体" w:eastAsia="宋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hint="eastAsia" w:ascii="宋体" w:hAnsi="宋体" w:eastAsia="宋体"/>
                <w:szCs w:val="21"/>
                <w:lang w:eastAsia="zh-CN"/>
              </w:rPr>
            </w:pPr>
            <w:r>
              <w:rPr>
                <w:rFonts w:hint="eastAsia" w:ascii="宋体" w:hAnsi="宋体" w:eastAsia="宋体"/>
                <w:sz w:val="24"/>
                <w:szCs w:val="24"/>
              </w:rPr>
              <w:t>项目来源</w:t>
            </w:r>
            <w:r>
              <w:rPr>
                <w:rFonts w:hint="eastAsia" w:ascii="宋体" w:hAnsi="宋体" w:eastAsia="宋体"/>
                <w:sz w:val="24"/>
                <w:szCs w:val="24"/>
                <w:lang w:eastAsia="zh-CN"/>
              </w:rPr>
              <w:t>、</w:t>
            </w:r>
            <w:r>
              <w:rPr>
                <w:rFonts w:ascii="宋体" w:hAnsi="宋体" w:eastAsia="宋体"/>
                <w:sz w:val="24"/>
                <w:szCs w:val="24"/>
              </w:rPr>
              <w:t>编号</w:t>
            </w:r>
            <w:r>
              <w:rPr>
                <w:rFonts w:hint="eastAsia" w:ascii="宋体" w:hAnsi="宋体" w:eastAsia="宋体"/>
                <w:sz w:val="24"/>
                <w:szCs w:val="24"/>
                <w:lang w:eastAsia="zh-CN"/>
              </w:rPr>
              <w:t>及资助金额</w:t>
            </w:r>
          </w:p>
        </w:tc>
        <w:tc>
          <w:tcPr>
            <w:tcW w:w="7546" w:type="dxa"/>
            <w:gridSpan w:val="8"/>
            <w:vAlign w:val="center"/>
          </w:tcPr>
          <w:p>
            <w:pPr>
              <w:keepNext w:val="0"/>
              <w:keepLines w:val="0"/>
              <w:pageBreakBefore w:val="0"/>
              <w:widowControl w:val="0"/>
              <w:kinsoku/>
              <w:wordWrap/>
              <w:overflowPunct/>
              <w:topLinePunct w:val="0"/>
              <w:autoSpaceDE/>
              <w:autoSpaceDN/>
              <w:bidi w:val="0"/>
              <w:adjustRightInd/>
              <w:snapToGrid/>
              <w:spacing w:line="264" w:lineRule="auto"/>
              <w:ind w:left="-199" w:leftChars="-95" w:firstLine="0" w:firstLineChars="0"/>
              <w:jc w:val="center"/>
              <w:textAlignment w:val="auto"/>
              <w:rPr>
                <w:rFonts w:hint="default" w:ascii="宋体" w:hAnsi="宋体" w:eastAsia="宋体"/>
                <w:color w:val="auto"/>
                <w:szCs w:val="21"/>
                <w:lang w:val="en-US" w:eastAsia="zh-CN"/>
              </w:rPr>
            </w:pPr>
            <w:r>
              <w:rPr>
                <w:rFonts w:hint="eastAsia" w:ascii="宋体" w:hAnsi="宋体" w:eastAsia="宋体"/>
                <w:color w:val="auto"/>
                <w:sz w:val="24"/>
                <w:szCs w:val="24"/>
              </w:rPr>
              <w:t>例</w:t>
            </w:r>
            <w:r>
              <w:rPr>
                <w:rFonts w:ascii="宋体" w:hAnsi="宋体" w:eastAsia="宋体"/>
                <w:color w:val="auto"/>
                <w:sz w:val="24"/>
                <w:szCs w:val="24"/>
              </w:rPr>
              <w:t>：北京市医院管理中心“</w:t>
            </w:r>
            <w:r>
              <w:rPr>
                <w:rFonts w:hint="eastAsia" w:ascii="宋体" w:hAnsi="宋体" w:eastAsia="宋体"/>
                <w:color w:val="auto"/>
                <w:sz w:val="24"/>
                <w:szCs w:val="24"/>
              </w:rPr>
              <w:t>青苗</w:t>
            </w:r>
            <w:r>
              <w:rPr>
                <w:rFonts w:ascii="宋体" w:hAnsi="宋体" w:eastAsia="宋体"/>
                <w:color w:val="auto"/>
                <w:sz w:val="24"/>
                <w:szCs w:val="24"/>
              </w:rPr>
              <w:t>”</w:t>
            </w:r>
            <w:r>
              <w:rPr>
                <w:rFonts w:hint="eastAsia" w:ascii="宋体" w:hAnsi="宋体" w:eastAsia="宋体"/>
                <w:color w:val="auto"/>
                <w:sz w:val="24"/>
                <w:szCs w:val="24"/>
              </w:rPr>
              <w:t>计划</w:t>
            </w:r>
            <w:r>
              <w:rPr>
                <w:rFonts w:ascii="宋体" w:hAnsi="宋体" w:eastAsia="宋体"/>
                <w:color w:val="auto"/>
                <w:sz w:val="24"/>
                <w:szCs w:val="24"/>
              </w:rPr>
              <w:t>-QML20222201</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sz w:val="24"/>
                <w:szCs w:val="24"/>
              </w:rPr>
            </w:pPr>
            <w:r>
              <w:rPr>
                <w:rFonts w:hint="eastAsia" w:ascii="宋体" w:hAnsi="宋体" w:eastAsia="宋体"/>
                <w:sz w:val="24"/>
                <w:szCs w:val="24"/>
              </w:rPr>
              <w:t>研究方案</w:t>
            </w:r>
          </w:p>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szCs w:val="21"/>
              </w:rPr>
            </w:pPr>
            <w:r>
              <w:rPr>
                <w:rFonts w:hint="eastAsia" w:ascii="宋体" w:hAnsi="宋体" w:eastAsia="宋体"/>
                <w:sz w:val="24"/>
                <w:szCs w:val="24"/>
              </w:rPr>
              <w:t>版本号</w:t>
            </w:r>
          </w:p>
        </w:tc>
        <w:tc>
          <w:tcPr>
            <w:tcW w:w="3085" w:type="dxa"/>
            <w:gridSpan w:val="3"/>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olor w:val="auto"/>
                <w:sz w:val="24"/>
                <w:szCs w:val="24"/>
              </w:rPr>
            </w:pPr>
            <w:r>
              <w:rPr>
                <w:rFonts w:ascii="宋体" w:hAnsi="宋体" w:eastAsia="宋体"/>
                <w:color w:val="auto"/>
                <w:sz w:val="24"/>
                <w:szCs w:val="24"/>
              </w:rPr>
              <w:t>请</w:t>
            </w:r>
            <w:r>
              <w:rPr>
                <w:rFonts w:hint="eastAsia" w:ascii="宋体" w:hAnsi="宋体" w:eastAsia="宋体"/>
                <w:color w:val="auto"/>
                <w:sz w:val="24"/>
                <w:szCs w:val="24"/>
              </w:rPr>
              <w:t>研究者</w:t>
            </w:r>
            <w:r>
              <w:rPr>
                <w:rFonts w:ascii="宋体" w:hAnsi="宋体" w:eastAsia="宋体"/>
                <w:color w:val="auto"/>
                <w:sz w:val="24"/>
                <w:szCs w:val="24"/>
              </w:rPr>
              <w:t>自行编制</w:t>
            </w:r>
          </w:p>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olor w:val="auto"/>
                <w:szCs w:val="21"/>
              </w:rPr>
            </w:pPr>
            <w:r>
              <w:rPr>
                <w:rFonts w:hint="eastAsia" w:ascii="宋体" w:hAnsi="宋体" w:eastAsia="宋体"/>
                <w:color w:val="auto"/>
                <w:sz w:val="24"/>
                <w:szCs w:val="24"/>
              </w:rPr>
              <w:t>（例：V1.0）</w:t>
            </w:r>
          </w:p>
        </w:tc>
        <w:tc>
          <w:tcPr>
            <w:tcW w:w="1482" w:type="dxa"/>
            <w:gridSpan w:val="2"/>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olor w:val="auto"/>
                <w:sz w:val="24"/>
                <w:szCs w:val="24"/>
              </w:rPr>
            </w:pPr>
            <w:r>
              <w:rPr>
                <w:rFonts w:hint="eastAsia" w:ascii="宋体" w:hAnsi="宋体" w:eastAsia="宋体"/>
                <w:color w:val="auto"/>
                <w:sz w:val="24"/>
                <w:szCs w:val="24"/>
              </w:rPr>
              <w:t>研究方案</w:t>
            </w:r>
          </w:p>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color w:val="auto"/>
              </w:rPr>
            </w:pPr>
            <w:r>
              <w:rPr>
                <w:rFonts w:hint="eastAsia" w:ascii="宋体" w:hAnsi="宋体" w:eastAsia="宋体"/>
                <w:color w:val="auto"/>
                <w:sz w:val="24"/>
                <w:szCs w:val="24"/>
              </w:rPr>
              <w:t>版本日期</w:t>
            </w:r>
          </w:p>
        </w:tc>
        <w:tc>
          <w:tcPr>
            <w:tcW w:w="2979" w:type="dxa"/>
            <w:gridSpan w:val="3"/>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olor w:val="auto"/>
                <w:sz w:val="24"/>
                <w:szCs w:val="24"/>
              </w:rPr>
            </w:pPr>
            <w:r>
              <w:rPr>
                <w:rFonts w:ascii="宋体" w:hAnsi="宋体" w:eastAsia="宋体"/>
                <w:color w:val="auto"/>
                <w:sz w:val="24"/>
                <w:szCs w:val="24"/>
              </w:rPr>
              <w:t>请</w:t>
            </w:r>
            <w:r>
              <w:rPr>
                <w:rFonts w:hint="eastAsia" w:ascii="宋体" w:hAnsi="宋体" w:eastAsia="宋体"/>
                <w:color w:val="auto"/>
                <w:sz w:val="24"/>
                <w:szCs w:val="24"/>
              </w:rPr>
              <w:t>研究者</w:t>
            </w:r>
            <w:r>
              <w:rPr>
                <w:rFonts w:ascii="宋体" w:hAnsi="宋体" w:eastAsia="宋体"/>
                <w:color w:val="auto"/>
                <w:sz w:val="24"/>
                <w:szCs w:val="24"/>
              </w:rPr>
              <w:t>自行编制</w:t>
            </w:r>
          </w:p>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color w:val="auto"/>
              </w:rPr>
            </w:pPr>
            <w:r>
              <w:rPr>
                <w:rFonts w:hint="eastAsia" w:ascii="宋体" w:hAnsi="宋体" w:eastAsia="宋体"/>
                <w:color w:val="auto"/>
                <w:sz w:val="24"/>
                <w:szCs w:val="24"/>
              </w:rPr>
              <w:t>（例：</w:t>
            </w:r>
            <w:r>
              <w:rPr>
                <w:rFonts w:ascii="宋体" w:hAnsi="宋体" w:eastAsia="宋体"/>
                <w:color w:val="auto"/>
                <w:sz w:val="24"/>
                <w:szCs w:val="24"/>
              </w:rPr>
              <w:t>20230101</w:t>
            </w:r>
            <w:r>
              <w:rPr>
                <w:rFonts w:hint="eastAsia" w:ascii="宋体" w:hAnsi="宋体" w:eastAsia="宋体"/>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sz w:val="24"/>
                <w:szCs w:val="24"/>
              </w:rPr>
            </w:pPr>
            <w:r>
              <w:rPr>
                <w:rFonts w:hint="eastAsia" w:ascii="宋体" w:hAnsi="宋体" w:eastAsia="宋体"/>
                <w:sz w:val="24"/>
                <w:szCs w:val="24"/>
              </w:rPr>
              <w:t>知情同意书</w:t>
            </w:r>
          </w:p>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szCs w:val="21"/>
              </w:rPr>
            </w:pPr>
            <w:r>
              <w:rPr>
                <w:rFonts w:hint="eastAsia" w:ascii="宋体" w:hAnsi="宋体" w:eastAsia="宋体"/>
                <w:sz w:val="24"/>
                <w:szCs w:val="24"/>
              </w:rPr>
              <w:t>版本号</w:t>
            </w:r>
          </w:p>
        </w:tc>
        <w:tc>
          <w:tcPr>
            <w:tcW w:w="3085" w:type="dxa"/>
            <w:gridSpan w:val="3"/>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olor w:val="auto"/>
                <w:szCs w:val="21"/>
              </w:rPr>
            </w:pPr>
            <w:r>
              <w:rPr>
                <w:rFonts w:hint="eastAsia" w:ascii="宋体" w:hAnsi="宋体" w:eastAsia="宋体"/>
                <w:color w:val="auto"/>
                <w:sz w:val="24"/>
                <w:szCs w:val="24"/>
              </w:rPr>
              <w:t>如涉及，</w:t>
            </w:r>
            <w:r>
              <w:rPr>
                <w:rFonts w:ascii="宋体" w:hAnsi="宋体" w:eastAsia="宋体"/>
                <w:color w:val="auto"/>
                <w:sz w:val="24"/>
                <w:szCs w:val="24"/>
              </w:rPr>
              <w:t>请</w:t>
            </w:r>
            <w:r>
              <w:rPr>
                <w:rFonts w:hint="eastAsia" w:ascii="宋体" w:hAnsi="宋体" w:eastAsia="宋体"/>
                <w:color w:val="auto"/>
                <w:sz w:val="24"/>
                <w:szCs w:val="24"/>
              </w:rPr>
              <w:t>研究者</w:t>
            </w:r>
            <w:r>
              <w:rPr>
                <w:rFonts w:ascii="宋体" w:hAnsi="宋体" w:eastAsia="宋体"/>
                <w:color w:val="auto"/>
                <w:sz w:val="24"/>
                <w:szCs w:val="24"/>
              </w:rPr>
              <w:t>自行编制</w:t>
            </w:r>
            <w:r>
              <w:rPr>
                <w:rFonts w:hint="eastAsia" w:ascii="宋体" w:hAnsi="宋体" w:eastAsia="宋体"/>
                <w:color w:val="auto"/>
                <w:sz w:val="24"/>
                <w:szCs w:val="24"/>
              </w:rPr>
              <w:t>（例：V1.0）</w:t>
            </w:r>
          </w:p>
        </w:tc>
        <w:tc>
          <w:tcPr>
            <w:tcW w:w="1482" w:type="dxa"/>
            <w:gridSpan w:val="2"/>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olor w:val="auto"/>
                <w:sz w:val="24"/>
                <w:szCs w:val="24"/>
              </w:rPr>
            </w:pPr>
            <w:r>
              <w:rPr>
                <w:rFonts w:hint="eastAsia" w:ascii="宋体" w:hAnsi="宋体" w:eastAsia="宋体"/>
                <w:color w:val="auto"/>
                <w:sz w:val="24"/>
                <w:szCs w:val="24"/>
              </w:rPr>
              <w:t>知情同意书</w:t>
            </w:r>
          </w:p>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color w:val="auto"/>
              </w:rPr>
            </w:pPr>
            <w:r>
              <w:rPr>
                <w:rFonts w:hint="eastAsia" w:ascii="宋体" w:hAnsi="宋体" w:eastAsia="宋体"/>
                <w:color w:val="auto"/>
                <w:sz w:val="24"/>
                <w:szCs w:val="24"/>
              </w:rPr>
              <w:t>版本日期</w:t>
            </w:r>
          </w:p>
        </w:tc>
        <w:tc>
          <w:tcPr>
            <w:tcW w:w="2979" w:type="dxa"/>
            <w:gridSpan w:val="3"/>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olor w:val="auto"/>
                <w:sz w:val="24"/>
                <w:szCs w:val="24"/>
              </w:rPr>
            </w:pPr>
            <w:r>
              <w:rPr>
                <w:rFonts w:hint="eastAsia" w:ascii="宋体" w:hAnsi="宋体" w:eastAsia="宋体"/>
                <w:color w:val="auto"/>
                <w:sz w:val="24"/>
                <w:szCs w:val="24"/>
              </w:rPr>
              <w:t>如涉及，</w:t>
            </w:r>
            <w:r>
              <w:rPr>
                <w:rFonts w:ascii="宋体" w:hAnsi="宋体" w:eastAsia="宋体"/>
                <w:color w:val="auto"/>
                <w:sz w:val="24"/>
                <w:szCs w:val="24"/>
              </w:rPr>
              <w:t>请</w:t>
            </w:r>
            <w:r>
              <w:rPr>
                <w:rFonts w:hint="eastAsia" w:ascii="宋体" w:hAnsi="宋体" w:eastAsia="宋体"/>
                <w:color w:val="auto"/>
                <w:sz w:val="24"/>
                <w:szCs w:val="24"/>
              </w:rPr>
              <w:t>研究者</w:t>
            </w:r>
            <w:r>
              <w:rPr>
                <w:rFonts w:ascii="宋体" w:hAnsi="宋体" w:eastAsia="宋体"/>
                <w:color w:val="auto"/>
                <w:sz w:val="24"/>
                <w:szCs w:val="24"/>
              </w:rPr>
              <w:t>自行编制</w:t>
            </w:r>
          </w:p>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color w:val="auto"/>
              </w:rPr>
            </w:pPr>
            <w:r>
              <w:rPr>
                <w:rFonts w:hint="eastAsia" w:ascii="宋体" w:hAnsi="宋体" w:eastAsia="宋体"/>
                <w:color w:val="auto"/>
                <w:sz w:val="24"/>
                <w:szCs w:val="24"/>
              </w:rPr>
              <w:t>（例：</w:t>
            </w:r>
            <w:r>
              <w:rPr>
                <w:rFonts w:ascii="宋体" w:hAnsi="宋体" w:eastAsia="宋体"/>
                <w:color w:val="auto"/>
                <w:sz w:val="24"/>
                <w:szCs w:val="24"/>
              </w:rPr>
              <w:t>20230101</w:t>
            </w:r>
            <w:r>
              <w:rPr>
                <w:rFonts w:hint="eastAsia" w:ascii="宋体" w:hAnsi="宋体" w:eastAsia="宋体"/>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215" w:type="dxa"/>
            <w:gridSpan w:val="9"/>
            <w:vAlign w:val="center"/>
          </w:tcPr>
          <w:p>
            <w:pPr>
              <w:keepNext w:val="0"/>
              <w:keepLines w:val="0"/>
              <w:pageBreakBefore w:val="0"/>
              <w:widowControl w:val="0"/>
              <w:kinsoku/>
              <w:wordWrap/>
              <w:overflowPunct/>
              <w:topLinePunct w:val="0"/>
              <w:autoSpaceDE/>
              <w:autoSpaceDN/>
              <w:bidi w:val="0"/>
              <w:adjustRightInd/>
              <w:snapToGrid/>
              <w:spacing w:line="264" w:lineRule="auto"/>
              <w:jc w:val="both"/>
              <w:textAlignment w:val="auto"/>
              <w:rPr>
                <w:rFonts w:hint="eastAsia" w:ascii="宋体" w:hAnsi="宋体" w:eastAsia="宋体"/>
                <w:color w:val="FF0000"/>
                <w:sz w:val="24"/>
                <w:szCs w:val="24"/>
              </w:rPr>
            </w:pPr>
            <w:r>
              <w:rPr>
                <w:rFonts w:hint="eastAsia" w:ascii="宋体" w:hAnsi="宋体" w:eastAsia="宋体" w:cs="Times New Roman"/>
                <w:sz w:val="24"/>
                <w:szCs w:val="24"/>
              </w:rPr>
              <w:t>本项目是</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 xml:space="preserve">□多中心研究 </w:t>
            </w:r>
            <w:r>
              <w:rPr>
                <w:rFonts w:ascii="宋体" w:hAnsi="宋体" w:eastAsia="宋体" w:cs="Times New Roman"/>
                <w:sz w:val="24"/>
                <w:szCs w:val="24"/>
              </w:rPr>
              <w:t xml:space="preserve"> </w:t>
            </w:r>
            <w:r>
              <w:rPr>
                <w:rFonts w:hint="eastAsia" w:ascii="宋体" w:hAnsi="宋体" w:eastAsia="宋体" w:cs="Times New Roman"/>
                <w:sz w:val="24"/>
                <w:szCs w:val="24"/>
              </w:rPr>
              <w:t>□单中心研究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hint="eastAsia" w:ascii="宋体" w:hAnsi="宋体" w:eastAsia="宋体" w:cs="Times New Roman"/>
                <w:sz w:val="24"/>
                <w:szCs w:val="24"/>
              </w:rPr>
            </w:pPr>
            <w:r>
              <w:rPr>
                <w:rFonts w:hint="eastAsia" w:ascii="宋体" w:hAnsi="宋体" w:eastAsia="宋体" w:cs="Times New Roman"/>
                <w:sz w:val="24"/>
                <w:szCs w:val="24"/>
              </w:rPr>
              <w:t>牵头机构名称</w:t>
            </w:r>
          </w:p>
        </w:tc>
        <w:tc>
          <w:tcPr>
            <w:tcW w:w="7546" w:type="dxa"/>
            <w:gridSpan w:val="8"/>
            <w:vAlign w:val="center"/>
          </w:tcPr>
          <w:p>
            <w:pPr>
              <w:keepNext w:val="0"/>
              <w:keepLines w:val="0"/>
              <w:pageBreakBefore w:val="0"/>
              <w:widowControl w:val="0"/>
              <w:kinsoku/>
              <w:wordWrap/>
              <w:overflowPunct/>
              <w:topLinePunct w:val="0"/>
              <w:autoSpaceDE/>
              <w:autoSpaceDN/>
              <w:bidi w:val="0"/>
              <w:adjustRightInd/>
              <w:snapToGrid/>
              <w:spacing w:line="264" w:lineRule="auto"/>
              <w:jc w:val="both"/>
              <w:textAlignment w:val="auto"/>
              <w:rPr>
                <w:rFonts w:hint="eastAsia" w:ascii="宋体" w:hAnsi="宋体"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hint="eastAsia" w:ascii="宋体" w:hAnsi="宋体" w:eastAsia="宋体" w:cs="Times New Roman"/>
                <w:sz w:val="24"/>
                <w:szCs w:val="24"/>
              </w:rPr>
            </w:pPr>
            <w:r>
              <w:rPr>
                <w:rFonts w:hint="eastAsia" w:ascii="宋体" w:hAnsi="宋体" w:eastAsia="宋体" w:cs="Times New Roman"/>
                <w:sz w:val="24"/>
                <w:szCs w:val="24"/>
              </w:rPr>
              <w:t>参与机构名称</w:t>
            </w:r>
          </w:p>
          <w:p>
            <w:pPr>
              <w:keepNext w:val="0"/>
              <w:keepLines w:val="0"/>
              <w:pageBreakBefore w:val="0"/>
              <w:widowControl w:val="0"/>
              <w:kinsoku/>
              <w:wordWrap/>
              <w:overflowPunct/>
              <w:topLinePunct w:val="0"/>
              <w:autoSpaceDE/>
              <w:autoSpaceDN/>
              <w:bidi w:val="0"/>
              <w:adjustRightInd/>
              <w:snapToGrid/>
              <w:spacing w:after="0" w:line="264" w:lineRule="auto"/>
              <w:ind w:left="-199" w:leftChars="-95" w:firstLine="0" w:firstLineChars="0"/>
              <w:jc w:val="right"/>
              <w:textAlignment w:val="auto"/>
              <w:rPr>
                <w:rFonts w:hint="eastAsia" w:ascii="宋体" w:hAnsi="宋体" w:eastAsia="宋体" w:cs="Times New Roman"/>
                <w:sz w:val="24"/>
                <w:szCs w:val="24"/>
              </w:rPr>
            </w:pPr>
            <w:r>
              <w:rPr>
                <w:rFonts w:hint="eastAsia" w:ascii="宋体" w:hAnsi="宋体" w:eastAsia="宋体" w:cs="Times New Roman"/>
                <w:sz w:val="16"/>
                <w:szCs w:val="16"/>
              </w:rPr>
              <w:t>（适用于多中心项目）</w:t>
            </w:r>
          </w:p>
        </w:tc>
        <w:tc>
          <w:tcPr>
            <w:tcW w:w="7546" w:type="dxa"/>
            <w:gridSpan w:val="8"/>
            <w:vAlign w:val="center"/>
          </w:tcPr>
          <w:p>
            <w:pPr>
              <w:keepNext w:val="0"/>
              <w:keepLines w:val="0"/>
              <w:pageBreakBefore w:val="0"/>
              <w:widowControl w:val="0"/>
              <w:kinsoku/>
              <w:wordWrap/>
              <w:overflowPunct/>
              <w:topLinePunct w:val="0"/>
              <w:autoSpaceDE/>
              <w:autoSpaceDN/>
              <w:bidi w:val="0"/>
              <w:adjustRightInd/>
              <w:snapToGrid/>
              <w:spacing w:after="0" w:line="264" w:lineRule="auto"/>
              <w:textAlignment w:val="auto"/>
              <w:rPr>
                <w:rFonts w:hint="eastAsia" w:ascii="宋体" w:hAnsi="宋体"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hint="eastAsia" w:ascii="宋体" w:hAnsi="宋体" w:eastAsia="宋体" w:cs="Times New Roman"/>
                <w:sz w:val="24"/>
                <w:szCs w:val="24"/>
              </w:rPr>
            </w:pPr>
            <w:r>
              <w:rPr>
                <w:rFonts w:hint="eastAsia" w:ascii="宋体" w:hAnsi="宋体" w:eastAsia="宋体" w:cs="Times New Roman"/>
                <w:sz w:val="24"/>
                <w:szCs w:val="24"/>
              </w:rPr>
              <w:t>本机构实施项目的科室名称</w:t>
            </w:r>
          </w:p>
        </w:tc>
        <w:tc>
          <w:tcPr>
            <w:tcW w:w="7546" w:type="dxa"/>
            <w:gridSpan w:val="8"/>
            <w:vAlign w:val="center"/>
          </w:tcPr>
          <w:p>
            <w:pPr>
              <w:keepNext w:val="0"/>
              <w:keepLines w:val="0"/>
              <w:pageBreakBefore w:val="0"/>
              <w:widowControl w:val="0"/>
              <w:kinsoku/>
              <w:wordWrap/>
              <w:overflowPunct/>
              <w:topLinePunct w:val="0"/>
              <w:autoSpaceDE/>
              <w:autoSpaceDN/>
              <w:bidi w:val="0"/>
              <w:adjustRightInd/>
              <w:snapToGrid/>
              <w:spacing w:after="0" w:line="264" w:lineRule="auto"/>
              <w:textAlignment w:val="auto"/>
              <w:rPr>
                <w:rFonts w:hint="eastAsia" w:ascii="宋体" w:hAnsi="宋体"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hint="eastAsia" w:ascii="宋体" w:hAnsi="宋体" w:eastAsia="宋体" w:cs="Times New Roman"/>
                <w:sz w:val="24"/>
                <w:szCs w:val="24"/>
              </w:rPr>
            </w:pPr>
            <w:r>
              <w:rPr>
                <w:rFonts w:hint="eastAsia" w:ascii="宋体" w:hAnsi="宋体" w:eastAsia="宋体" w:cs="Times New Roman"/>
                <w:sz w:val="24"/>
                <w:szCs w:val="24"/>
              </w:rPr>
              <w:t>本项目</w:t>
            </w:r>
            <w:r>
              <w:rPr>
                <w:rFonts w:ascii="宋体" w:hAnsi="宋体" w:eastAsia="宋体" w:cs="Times New Roman"/>
                <w:sz w:val="24"/>
                <w:szCs w:val="24"/>
              </w:rPr>
              <w:t>起止时间</w:t>
            </w:r>
          </w:p>
        </w:tc>
        <w:tc>
          <w:tcPr>
            <w:tcW w:w="7546" w:type="dxa"/>
            <w:gridSpan w:val="8"/>
            <w:vAlign w:val="center"/>
          </w:tcPr>
          <w:p>
            <w:pPr>
              <w:keepNext w:val="0"/>
              <w:keepLines w:val="0"/>
              <w:pageBreakBefore w:val="0"/>
              <w:widowControl w:val="0"/>
              <w:kinsoku/>
              <w:wordWrap/>
              <w:overflowPunct/>
              <w:topLinePunct w:val="0"/>
              <w:autoSpaceDE/>
              <w:autoSpaceDN/>
              <w:bidi w:val="0"/>
              <w:adjustRightInd/>
              <w:snapToGrid/>
              <w:spacing w:after="0" w:line="264" w:lineRule="auto"/>
              <w:textAlignment w:val="auto"/>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20  </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月</w:t>
            </w:r>
            <w:r>
              <w:rPr>
                <w:rFonts w:hint="eastAsia" w:ascii="宋体" w:hAnsi="宋体" w:eastAsia="宋体" w:cs="Times New Roman"/>
                <w:sz w:val="24"/>
                <w:szCs w:val="24"/>
                <w:lang w:val="en-US" w:eastAsia="zh-CN"/>
              </w:rPr>
              <w:t xml:space="preserve">-20  </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9"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hint="eastAsia" w:ascii="宋体" w:hAnsi="宋体" w:eastAsia="宋体" w:cs="Times New Roman"/>
                <w:sz w:val="24"/>
                <w:szCs w:val="24"/>
              </w:rPr>
            </w:pPr>
            <w:r>
              <w:rPr>
                <w:rFonts w:hint="eastAsia" w:ascii="宋体" w:hAnsi="宋体" w:eastAsia="宋体" w:cs="Times New Roman"/>
                <w:sz w:val="24"/>
                <w:szCs w:val="24"/>
              </w:rPr>
              <w:t>研究类别</w:t>
            </w:r>
          </w:p>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ascii="宋体" w:hAnsi="宋体" w:eastAsia="宋体"/>
                <w:szCs w:val="21"/>
              </w:rPr>
            </w:pPr>
            <w:r>
              <w:rPr>
                <w:rFonts w:hint="eastAsia" w:ascii="宋体" w:hAnsi="宋体" w:eastAsia="宋体" w:cs="Times New Roman"/>
                <w:sz w:val="24"/>
                <w:szCs w:val="24"/>
              </w:rPr>
              <w:t>（新药临床试验/医疗器械临床试验/研究者发起的临床研究）</w:t>
            </w:r>
          </w:p>
        </w:tc>
        <w:tc>
          <w:tcPr>
            <w:tcW w:w="7546" w:type="dxa"/>
            <w:gridSpan w:val="8"/>
            <w:vAlign w:val="center"/>
          </w:tcPr>
          <w:p>
            <w:pPr>
              <w:keepNext w:val="0"/>
              <w:keepLines w:val="0"/>
              <w:pageBreakBefore w:val="0"/>
              <w:widowControl w:val="0"/>
              <w:kinsoku/>
              <w:wordWrap/>
              <w:overflowPunct/>
              <w:topLinePunct w:val="0"/>
              <w:autoSpaceDE/>
              <w:autoSpaceDN/>
              <w:bidi w:val="0"/>
              <w:adjustRightInd/>
              <w:snapToGrid/>
              <w:spacing w:after="0" w:line="264" w:lineRule="auto"/>
              <w:textAlignment w:val="auto"/>
              <w:rPr>
                <w:rFonts w:ascii="宋体" w:hAnsi="宋体" w:eastAsia="宋体" w:cs="Times New Roman"/>
                <w:sz w:val="24"/>
                <w:szCs w:val="24"/>
              </w:rPr>
            </w:pPr>
            <w:r>
              <w:rPr>
                <w:rFonts w:ascii="宋体" w:hAnsi="宋体" w:eastAsia="宋体" w:cs="Times New Roman"/>
                <w:sz w:val="24"/>
                <w:szCs w:val="24"/>
              </w:rPr>
              <w:t>□</w:t>
            </w:r>
            <w:r>
              <w:rPr>
                <w:rFonts w:ascii="宋体" w:hAnsi="宋体" w:eastAsia="宋体" w:cs="Times New Roman"/>
                <w:b/>
                <w:bCs/>
                <w:sz w:val="24"/>
                <w:szCs w:val="24"/>
              </w:rPr>
              <w:t>1.新药临床试验</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1)</w:t>
            </w:r>
            <w:r>
              <w:rPr>
                <w:rFonts w:hint="eastAsia" w:ascii="宋体" w:hAnsi="宋体" w:eastAsia="宋体" w:cs="Times New Roman"/>
                <w:sz w:val="24"/>
                <w:szCs w:val="24"/>
              </w:rPr>
              <w:t>试验用药品</w:t>
            </w:r>
            <w:r>
              <w:rPr>
                <w:rFonts w:ascii="宋体" w:hAnsi="宋体" w:eastAsia="宋体" w:cs="Times New Roman"/>
                <w:sz w:val="24"/>
                <w:szCs w:val="24"/>
              </w:rPr>
              <w:t>名称：</w:t>
            </w:r>
            <w:r>
              <w:rPr>
                <w:rFonts w:hint="eastAsia" w:ascii="宋体" w:hAnsi="宋体" w:eastAsia="宋体" w:cs="Times New Roman"/>
                <w:sz w:val="24"/>
                <w:szCs w:val="24"/>
              </w:rPr>
              <w:t>_</w:t>
            </w:r>
            <w:r>
              <w:rPr>
                <w:rFonts w:ascii="宋体" w:hAnsi="宋体" w:eastAsia="宋体" w:cs="Times New Roman"/>
                <w:sz w:val="24"/>
                <w:szCs w:val="24"/>
              </w:rPr>
              <w:t>___________________</w:t>
            </w:r>
          </w:p>
          <w:p>
            <w:pPr>
              <w:keepNext w:val="0"/>
              <w:keepLines w:val="0"/>
              <w:pageBreakBefore w:val="0"/>
              <w:widowControl w:val="0"/>
              <w:kinsoku/>
              <w:wordWrap/>
              <w:overflowPunct/>
              <w:topLinePunct w:val="0"/>
              <w:autoSpaceDE/>
              <w:autoSpaceDN/>
              <w:bidi w:val="0"/>
              <w:adjustRightInd/>
              <w:snapToGrid/>
              <w:spacing w:after="0" w:line="264" w:lineRule="auto"/>
              <w:ind w:left="239" w:leftChars="114" w:firstLine="0" w:firstLineChars="0"/>
              <w:textAlignment w:val="auto"/>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①药物临床试验受理通知书或药物临床试验批准通知书号：_</w:t>
            </w:r>
            <w:r>
              <w:rPr>
                <w:rFonts w:ascii="宋体" w:hAnsi="宋体" w:eastAsia="宋体" w:cs="Times New Roman"/>
                <w:sz w:val="24"/>
                <w:szCs w:val="24"/>
              </w:rPr>
              <w:t>_______________</w:t>
            </w:r>
            <w:r>
              <w:rPr>
                <w:rFonts w:hint="eastAsia" w:ascii="宋体" w:hAnsi="宋体" w:eastAsia="宋体" w:cs="Times New Roman"/>
                <w:sz w:val="24"/>
                <w:szCs w:val="24"/>
              </w:rPr>
              <w:t>或②药品注册证书或药品再注册证书号</w:t>
            </w:r>
            <w:r>
              <w:rPr>
                <w:rFonts w:ascii="宋体" w:hAnsi="宋体" w:eastAsia="宋体" w:cs="Times New Roman"/>
                <w:sz w:val="24"/>
                <w:szCs w:val="24"/>
              </w:rPr>
              <w:t>：________________</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3)注册分类：</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①</w:t>
            </w:r>
            <w:r>
              <w:rPr>
                <w:rFonts w:ascii="宋体" w:hAnsi="宋体" w:eastAsia="宋体" w:cs="Times New Roman"/>
                <w:sz w:val="24"/>
                <w:szCs w:val="24"/>
              </w:rPr>
              <w:t>中药</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rPr>
            </w:pPr>
            <w:r>
              <w:rPr>
                <w:rFonts w:ascii="宋体" w:hAnsi="宋体" w:eastAsia="宋体" w:cs="Times New Roman"/>
                <w:sz w:val="24"/>
                <w:szCs w:val="24"/>
              </w:rPr>
              <w:t>——</w:t>
            </w:r>
            <w:r>
              <w:rPr>
                <w:rFonts w:ascii="宋体" w:hAnsi="宋体" w:eastAsia="宋体" w:cs="Times New Roman"/>
              </w:rPr>
              <w:t>□中药创新药；□中药改良型新药；</w:t>
            </w:r>
          </w:p>
          <w:p>
            <w:pPr>
              <w:keepNext w:val="0"/>
              <w:keepLines w:val="0"/>
              <w:pageBreakBefore w:val="0"/>
              <w:widowControl w:val="0"/>
              <w:kinsoku/>
              <w:wordWrap/>
              <w:overflowPunct/>
              <w:topLinePunct w:val="0"/>
              <w:autoSpaceDE/>
              <w:autoSpaceDN/>
              <w:bidi w:val="0"/>
              <w:adjustRightInd/>
              <w:snapToGrid/>
              <w:spacing w:after="0" w:line="264" w:lineRule="auto"/>
              <w:ind w:firstLine="840" w:firstLineChars="400"/>
              <w:textAlignment w:val="auto"/>
              <w:rPr>
                <w:rFonts w:ascii="宋体" w:hAnsi="宋体" w:eastAsia="宋体" w:cs="Times New Roman"/>
              </w:rPr>
            </w:pPr>
            <w:r>
              <w:rPr>
                <w:rFonts w:ascii="宋体" w:hAnsi="宋体" w:eastAsia="宋体" w:cs="Times New Roman"/>
              </w:rPr>
              <w:t>□古代经典名方中药复方制剂；□同名同方药；</w:t>
            </w:r>
          </w:p>
          <w:p>
            <w:pPr>
              <w:keepNext w:val="0"/>
              <w:keepLines w:val="0"/>
              <w:pageBreakBefore w:val="0"/>
              <w:widowControl w:val="0"/>
              <w:kinsoku/>
              <w:wordWrap/>
              <w:overflowPunct/>
              <w:topLinePunct w:val="0"/>
              <w:autoSpaceDE/>
              <w:autoSpaceDN/>
              <w:bidi w:val="0"/>
              <w:adjustRightInd/>
              <w:snapToGrid/>
              <w:spacing w:after="0" w:line="264" w:lineRule="auto"/>
              <w:ind w:firstLine="840" w:firstLineChars="400"/>
              <w:textAlignment w:val="auto"/>
              <w:rPr>
                <w:rFonts w:ascii="宋体" w:hAnsi="宋体" w:eastAsia="宋体" w:cs="Times New Roman"/>
              </w:rPr>
            </w:pPr>
            <w:r>
              <w:rPr>
                <w:rFonts w:ascii="宋体" w:hAnsi="宋体" w:eastAsia="宋体" w:cs="Times New Roman"/>
              </w:rPr>
              <w:t>□其它</w:t>
            </w:r>
            <w:r>
              <w:rPr>
                <w:rFonts w:hint="eastAsia" w:ascii="宋体" w:hAnsi="宋体" w:eastAsia="宋体" w:cs="Times New Roman"/>
              </w:rPr>
              <w:t>：_</w:t>
            </w:r>
            <w:r>
              <w:rPr>
                <w:rFonts w:ascii="宋体" w:hAnsi="宋体" w:eastAsia="宋体" w:cs="Times New Roman"/>
              </w:rPr>
              <w:t>_____</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②</w:t>
            </w:r>
            <w:r>
              <w:rPr>
                <w:rFonts w:ascii="宋体" w:hAnsi="宋体" w:eastAsia="宋体" w:cs="Times New Roman"/>
                <w:sz w:val="24"/>
                <w:szCs w:val="24"/>
              </w:rPr>
              <w:t>化学药</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rPr>
            </w:pPr>
            <w:r>
              <w:rPr>
                <w:rFonts w:ascii="宋体" w:hAnsi="宋体" w:eastAsia="宋体" w:cs="Times New Roman"/>
                <w:sz w:val="24"/>
                <w:szCs w:val="24"/>
              </w:rPr>
              <w:t>——</w:t>
            </w:r>
            <w:r>
              <w:rPr>
                <w:rFonts w:ascii="宋体" w:hAnsi="宋体" w:eastAsia="宋体" w:cs="Times New Roman"/>
              </w:rPr>
              <w:t>□化学药创新药；□化学药改良型新药；</w:t>
            </w:r>
          </w:p>
          <w:p>
            <w:pPr>
              <w:keepNext w:val="0"/>
              <w:keepLines w:val="0"/>
              <w:pageBreakBefore w:val="0"/>
              <w:widowControl w:val="0"/>
              <w:kinsoku/>
              <w:wordWrap/>
              <w:overflowPunct/>
              <w:topLinePunct w:val="0"/>
              <w:autoSpaceDE/>
              <w:autoSpaceDN/>
              <w:bidi w:val="0"/>
              <w:adjustRightInd/>
              <w:snapToGrid/>
              <w:spacing w:after="0" w:line="264" w:lineRule="auto"/>
              <w:ind w:firstLine="840" w:firstLineChars="400"/>
              <w:textAlignment w:val="auto"/>
              <w:rPr>
                <w:rFonts w:ascii="宋体" w:hAnsi="宋体" w:eastAsia="宋体" w:cs="Times New Roman"/>
              </w:rPr>
            </w:pPr>
            <w:r>
              <w:rPr>
                <w:rFonts w:hint="eastAsia" w:ascii="宋体" w:hAnsi="宋体" w:eastAsia="宋体" w:cs="仿宋"/>
              </w:rPr>
              <w:t>□</w:t>
            </w:r>
            <w:r>
              <w:rPr>
                <w:rFonts w:ascii="宋体" w:hAnsi="宋体" w:eastAsia="宋体" w:cs="Times New Roman"/>
              </w:rPr>
              <w:t>仿制药；</w:t>
            </w:r>
          </w:p>
          <w:p>
            <w:pPr>
              <w:keepNext w:val="0"/>
              <w:keepLines w:val="0"/>
              <w:pageBreakBefore w:val="0"/>
              <w:widowControl w:val="0"/>
              <w:kinsoku/>
              <w:wordWrap/>
              <w:overflowPunct/>
              <w:topLinePunct w:val="0"/>
              <w:autoSpaceDE/>
              <w:autoSpaceDN/>
              <w:bidi w:val="0"/>
              <w:adjustRightInd/>
              <w:snapToGrid/>
              <w:spacing w:after="0" w:line="264" w:lineRule="auto"/>
              <w:ind w:firstLine="840" w:firstLineChars="400"/>
              <w:textAlignment w:val="auto"/>
              <w:rPr>
                <w:rFonts w:ascii="宋体" w:hAnsi="宋体" w:eastAsia="宋体" w:cs="Times New Roman"/>
              </w:rPr>
            </w:pPr>
            <w:r>
              <w:rPr>
                <w:rFonts w:hint="eastAsia" w:ascii="宋体" w:hAnsi="宋体" w:eastAsia="宋体" w:cs="仿宋"/>
              </w:rPr>
              <w:t>□</w:t>
            </w:r>
            <w:r>
              <w:rPr>
                <w:rFonts w:hint="eastAsia" w:ascii="宋体" w:hAnsi="宋体" w:eastAsia="宋体" w:cs="Times New Roman"/>
              </w:rPr>
              <w:t>境外已上市境内未上市化学药品：</w:t>
            </w:r>
          </w:p>
          <w:p>
            <w:pPr>
              <w:keepNext w:val="0"/>
              <w:keepLines w:val="0"/>
              <w:pageBreakBefore w:val="0"/>
              <w:widowControl w:val="0"/>
              <w:kinsoku/>
              <w:wordWrap/>
              <w:overflowPunct/>
              <w:topLinePunct w:val="0"/>
              <w:autoSpaceDE/>
              <w:autoSpaceDN/>
              <w:bidi w:val="0"/>
              <w:adjustRightInd/>
              <w:snapToGrid/>
              <w:spacing w:after="0" w:line="264" w:lineRule="auto"/>
              <w:ind w:firstLine="1260" w:firstLineChars="600"/>
              <w:textAlignment w:val="auto"/>
              <w:rPr>
                <w:rFonts w:ascii="宋体" w:hAnsi="宋体" w:eastAsia="宋体" w:cs="宋体"/>
                <w:sz w:val="20"/>
                <w:szCs w:val="20"/>
              </w:rPr>
            </w:pPr>
            <w:r>
              <w:rPr>
                <w:rFonts w:hint="eastAsia" w:ascii="宋体" w:hAnsi="宋体" w:eastAsia="宋体" w:cs="Times New Roman"/>
              </w:rPr>
              <w:t>○</w:t>
            </w:r>
            <w:r>
              <w:rPr>
                <w:rFonts w:hint="eastAsia" w:ascii="宋体" w:hAnsi="宋体" w:eastAsia="宋体" w:cs="宋体"/>
                <w:sz w:val="20"/>
                <w:szCs w:val="20"/>
              </w:rPr>
              <w:t>境外上市的原研药品和改良型药品申请在境内上市</w:t>
            </w:r>
          </w:p>
          <w:p>
            <w:pPr>
              <w:keepNext w:val="0"/>
              <w:keepLines w:val="0"/>
              <w:pageBreakBefore w:val="0"/>
              <w:widowControl w:val="0"/>
              <w:kinsoku/>
              <w:wordWrap/>
              <w:overflowPunct/>
              <w:topLinePunct w:val="0"/>
              <w:autoSpaceDE/>
              <w:autoSpaceDN/>
              <w:bidi w:val="0"/>
              <w:adjustRightInd/>
              <w:snapToGrid/>
              <w:spacing w:after="0" w:line="264" w:lineRule="auto"/>
              <w:ind w:firstLine="1260" w:firstLineChars="600"/>
              <w:textAlignment w:val="auto"/>
              <w:rPr>
                <w:rFonts w:ascii="宋体" w:hAnsi="宋体" w:eastAsia="宋体" w:cs="宋体"/>
              </w:rPr>
            </w:pPr>
            <w:r>
              <w:rPr>
                <w:rFonts w:hint="eastAsia" w:ascii="宋体" w:hAnsi="宋体" w:eastAsia="宋体" w:cs="Times New Roman"/>
              </w:rPr>
              <w:t>○</w:t>
            </w:r>
            <w:r>
              <w:rPr>
                <w:rFonts w:hint="eastAsia" w:ascii="宋体" w:hAnsi="宋体" w:eastAsia="宋体" w:cs="宋体"/>
                <w:sz w:val="20"/>
                <w:szCs w:val="20"/>
              </w:rPr>
              <w:t>境外上市的仿制药申请在境内上市</w:t>
            </w:r>
          </w:p>
          <w:p>
            <w:pPr>
              <w:keepNext w:val="0"/>
              <w:keepLines w:val="0"/>
              <w:pageBreakBefore w:val="0"/>
              <w:widowControl w:val="0"/>
              <w:kinsoku/>
              <w:wordWrap/>
              <w:overflowPunct/>
              <w:topLinePunct w:val="0"/>
              <w:autoSpaceDE/>
              <w:autoSpaceDN/>
              <w:bidi w:val="0"/>
              <w:adjustRightInd/>
              <w:snapToGrid/>
              <w:spacing w:after="0" w:line="264" w:lineRule="auto"/>
              <w:ind w:firstLine="960" w:firstLineChars="400"/>
              <w:textAlignment w:val="auto"/>
              <w:rPr>
                <w:rFonts w:ascii="宋体" w:hAnsi="宋体" w:eastAsia="宋体" w:cs="Times New Roman"/>
                <w:sz w:val="24"/>
                <w:szCs w:val="24"/>
              </w:rPr>
            </w:pPr>
            <w:r>
              <w:rPr>
                <w:rFonts w:ascii="宋体" w:hAnsi="宋体" w:eastAsia="宋体" w:cs="Times New Roman"/>
                <w:sz w:val="24"/>
                <w:szCs w:val="24"/>
              </w:rPr>
              <w:t>□其它</w:t>
            </w:r>
            <w:r>
              <w:rPr>
                <w:rFonts w:hint="eastAsia" w:ascii="宋体" w:hAnsi="宋体" w:eastAsia="宋体" w:cs="Times New Roman"/>
                <w:sz w:val="24"/>
                <w:szCs w:val="24"/>
              </w:rPr>
              <w:t>：_</w:t>
            </w:r>
            <w:r>
              <w:rPr>
                <w:rFonts w:ascii="宋体" w:hAnsi="宋体" w:eastAsia="宋体" w:cs="Times New Roman"/>
                <w:sz w:val="24"/>
                <w:szCs w:val="24"/>
              </w:rPr>
              <w:t>_____</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③</w:t>
            </w:r>
            <w:r>
              <w:rPr>
                <w:rFonts w:ascii="宋体" w:hAnsi="宋体" w:eastAsia="宋体" w:cs="Times New Roman"/>
                <w:sz w:val="24"/>
                <w:szCs w:val="24"/>
              </w:rPr>
              <w:t>生物制品</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仿宋"/>
              </w:rPr>
              <w:t>□</w:t>
            </w:r>
            <w:r>
              <w:rPr>
                <w:rFonts w:ascii="宋体" w:hAnsi="宋体" w:eastAsia="宋体" w:cs="Times New Roman"/>
                <w:sz w:val="24"/>
                <w:szCs w:val="24"/>
              </w:rPr>
              <w:t>生物制品创新药；□生物制品改良型新药；</w:t>
            </w:r>
          </w:p>
          <w:p>
            <w:pPr>
              <w:keepNext w:val="0"/>
              <w:keepLines w:val="0"/>
              <w:pageBreakBefore w:val="0"/>
              <w:widowControl w:val="0"/>
              <w:kinsoku/>
              <w:wordWrap/>
              <w:overflowPunct/>
              <w:topLinePunct w:val="0"/>
              <w:autoSpaceDE/>
              <w:autoSpaceDN/>
              <w:bidi w:val="0"/>
              <w:adjustRightInd/>
              <w:snapToGrid/>
              <w:spacing w:after="0" w:line="264" w:lineRule="auto"/>
              <w:ind w:firstLine="840" w:firstLineChars="400"/>
              <w:textAlignment w:val="auto"/>
              <w:rPr>
                <w:rFonts w:ascii="宋体" w:hAnsi="宋体" w:eastAsia="宋体" w:cs="Times New Roman"/>
                <w:sz w:val="24"/>
                <w:szCs w:val="24"/>
              </w:rPr>
            </w:pPr>
            <w:r>
              <w:rPr>
                <w:rFonts w:hint="eastAsia" w:ascii="宋体" w:hAnsi="宋体" w:eastAsia="宋体" w:cs="仿宋"/>
              </w:rPr>
              <w:t>□</w:t>
            </w:r>
            <w:r>
              <w:rPr>
                <w:rFonts w:ascii="宋体" w:hAnsi="宋体" w:eastAsia="宋体" w:cs="Times New Roman"/>
                <w:sz w:val="24"/>
                <w:szCs w:val="24"/>
              </w:rPr>
              <w:t>已上市生物制品（含生物类似药）；</w:t>
            </w:r>
          </w:p>
          <w:p>
            <w:pPr>
              <w:keepNext w:val="0"/>
              <w:keepLines w:val="0"/>
              <w:pageBreakBefore w:val="0"/>
              <w:widowControl w:val="0"/>
              <w:kinsoku/>
              <w:wordWrap/>
              <w:overflowPunct/>
              <w:topLinePunct w:val="0"/>
              <w:autoSpaceDE/>
              <w:autoSpaceDN/>
              <w:bidi w:val="0"/>
              <w:adjustRightInd/>
              <w:snapToGrid/>
              <w:spacing w:after="0" w:line="264" w:lineRule="auto"/>
              <w:ind w:firstLine="840" w:firstLineChars="400"/>
              <w:textAlignment w:val="auto"/>
              <w:rPr>
                <w:rFonts w:ascii="宋体" w:hAnsi="宋体" w:eastAsia="宋体" w:cs="Times New Roman"/>
                <w:sz w:val="24"/>
                <w:szCs w:val="24"/>
              </w:rPr>
            </w:pPr>
            <w:r>
              <w:rPr>
                <w:rFonts w:hint="eastAsia" w:ascii="宋体" w:hAnsi="宋体" w:eastAsia="宋体" w:cs="仿宋"/>
              </w:rPr>
              <w:t>□</w:t>
            </w:r>
            <w:r>
              <w:rPr>
                <w:rFonts w:ascii="宋体" w:hAnsi="宋体" w:eastAsia="宋体" w:cs="Times New Roman"/>
                <w:sz w:val="24"/>
                <w:szCs w:val="24"/>
              </w:rPr>
              <w:t>其它</w:t>
            </w:r>
            <w:r>
              <w:rPr>
                <w:rFonts w:hint="eastAsia" w:ascii="宋体" w:hAnsi="宋体" w:eastAsia="宋体" w:cs="Times New Roman"/>
                <w:sz w:val="24"/>
                <w:szCs w:val="24"/>
              </w:rPr>
              <w:t>：_</w:t>
            </w:r>
            <w:r>
              <w:rPr>
                <w:rFonts w:ascii="宋体" w:hAnsi="宋体" w:eastAsia="宋体" w:cs="Times New Roman"/>
                <w:sz w:val="24"/>
                <w:szCs w:val="24"/>
              </w:rPr>
              <w:t>_____</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4)试验分期：</w:t>
            </w:r>
          </w:p>
          <w:p>
            <w:pPr>
              <w:keepNext w:val="0"/>
              <w:keepLines w:val="0"/>
              <w:pageBreakBefore w:val="0"/>
              <w:widowControl w:val="0"/>
              <w:kinsoku/>
              <w:wordWrap/>
              <w:overflowPunct/>
              <w:topLinePunct w:val="0"/>
              <w:autoSpaceDE/>
              <w:autoSpaceDN/>
              <w:bidi w:val="0"/>
              <w:adjustRightInd/>
              <w:snapToGrid/>
              <w:spacing w:after="0" w:line="264" w:lineRule="auto"/>
              <w:ind w:firstLine="720" w:firstLineChars="300"/>
              <w:textAlignment w:val="auto"/>
              <w:rPr>
                <w:rFonts w:ascii="宋体" w:hAnsi="宋体" w:eastAsia="宋体" w:cs="Times New Roman"/>
                <w:sz w:val="24"/>
                <w:szCs w:val="24"/>
              </w:rPr>
            </w:pPr>
            <w:r>
              <w:rPr>
                <w:rFonts w:ascii="宋体" w:hAnsi="宋体" w:eastAsia="宋体" w:cs="Times New Roman"/>
                <w:sz w:val="24"/>
                <w:szCs w:val="24"/>
              </w:rPr>
              <w:t xml:space="preserve">□Ⅰ期临床试验  □Ⅱ期临床试验  </w:t>
            </w:r>
          </w:p>
          <w:p>
            <w:pPr>
              <w:keepNext w:val="0"/>
              <w:keepLines w:val="0"/>
              <w:pageBreakBefore w:val="0"/>
              <w:widowControl w:val="0"/>
              <w:kinsoku/>
              <w:wordWrap/>
              <w:overflowPunct/>
              <w:topLinePunct w:val="0"/>
              <w:autoSpaceDE/>
              <w:autoSpaceDN/>
              <w:bidi w:val="0"/>
              <w:adjustRightInd/>
              <w:snapToGrid/>
              <w:spacing w:after="0" w:line="264" w:lineRule="auto"/>
              <w:ind w:firstLine="720" w:firstLineChars="300"/>
              <w:textAlignment w:val="auto"/>
              <w:rPr>
                <w:rFonts w:ascii="宋体" w:hAnsi="宋体" w:eastAsia="宋体" w:cs="Times New Roman"/>
                <w:sz w:val="24"/>
                <w:szCs w:val="24"/>
              </w:rPr>
            </w:pPr>
            <w:r>
              <w:rPr>
                <w:rFonts w:ascii="宋体" w:hAnsi="宋体" w:eastAsia="宋体" w:cs="Times New Roman"/>
                <w:sz w:val="24"/>
                <w:szCs w:val="24"/>
              </w:rPr>
              <w:t>□Ⅲ期临床试验</w:t>
            </w:r>
            <w:r>
              <w:rPr>
                <w:rFonts w:hint="eastAsia" w:ascii="宋体" w:hAnsi="宋体" w:eastAsia="宋体" w:cs="Times New Roman"/>
                <w:sz w:val="24"/>
                <w:szCs w:val="24"/>
              </w:rPr>
              <w:t xml:space="preserve"> </w:t>
            </w:r>
            <w:r>
              <w:rPr>
                <w:rFonts w:ascii="宋体" w:hAnsi="宋体" w:eastAsia="宋体" w:cs="Times New Roman"/>
                <w:sz w:val="24"/>
                <w:szCs w:val="24"/>
              </w:rPr>
              <w:t xml:space="preserve"> □Ⅳ期临床试验  </w:t>
            </w:r>
          </w:p>
          <w:p>
            <w:pPr>
              <w:keepNext w:val="0"/>
              <w:keepLines w:val="0"/>
              <w:pageBreakBefore w:val="0"/>
              <w:widowControl w:val="0"/>
              <w:kinsoku/>
              <w:wordWrap/>
              <w:overflowPunct/>
              <w:topLinePunct w:val="0"/>
              <w:autoSpaceDE/>
              <w:autoSpaceDN/>
              <w:bidi w:val="0"/>
              <w:adjustRightInd/>
              <w:snapToGrid/>
              <w:spacing w:after="0" w:line="264" w:lineRule="auto"/>
              <w:ind w:firstLine="720" w:firstLineChars="300"/>
              <w:textAlignment w:val="auto"/>
              <w:rPr>
                <w:rFonts w:ascii="宋体" w:hAnsi="宋体" w:eastAsia="宋体" w:cs="Times New Roman"/>
                <w:sz w:val="24"/>
                <w:szCs w:val="24"/>
              </w:rPr>
            </w:pPr>
            <w:r>
              <w:rPr>
                <w:rFonts w:ascii="宋体" w:hAnsi="宋体" w:eastAsia="宋体" w:cs="Times New Roman"/>
                <w:sz w:val="24"/>
                <w:szCs w:val="24"/>
              </w:rPr>
              <w:t>□生物等效性试验</w:t>
            </w:r>
          </w:p>
          <w:p>
            <w:pPr>
              <w:keepNext w:val="0"/>
              <w:keepLines w:val="0"/>
              <w:pageBreakBefore w:val="0"/>
              <w:widowControl w:val="0"/>
              <w:kinsoku/>
              <w:wordWrap/>
              <w:overflowPunct/>
              <w:topLinePunct w:val="0"/>
              <w:autoSpaceDE/>
              <w:autoSpaceDN/>
              <w:bidi w:val="0"/>
              <w:adjustRightInd/>
              <w:snapToGrid/>
              <w:spacing w:after="0" w:line="264" w:lineRule="auto"/>
              <w:textAlignment w:val="auto"/>
              <w:rPr>
                <w:rFonts w:ascii="宋体" w:hAnsi="宋体"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after="0" w:line="264" w:lineRule="auto"/>
              <w:textAlignment w:val="auto"/>
              <w:rPr>
                <w:rFonts w:ascii="宋体" w:hAnsi="宋体" w:eastAsia="宋体" w:cs="Times New Roman"/>
                <w:sz w:val="24"/>
                <w:szCs w:val="24"/>
              </w:rPr>
            </w:pPr>
            <w:r>
              <w:rPr>
                <w:rFonts w:ascii="宋体" w:hAnsi="宋体" w:eastAsia="宋体" w:cs="Times New Roman"/>
                <w:sz w:val="24"/>
                <w:szCs w:val="24"/>
              </w:rPr>
              <w:t>□</w:t>
            </w:r>
            <w:r>
              <w:rPr>
                <w:rFonts w:ascii="宋体" w:hAnsi="宋体" w:eastAsia="宋体" w:cs="Times New Roman"/>
                <w:b/>
                <w:bCs/>
                <w:sz w:val="24"/>
                <w:szCs w:val="24"/>
              </w:rPr>
              <w:t>2.医疗器械临床试验</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1)</w:t>
            </w:r>
            <w:r>
              <w:rPr>
                <w:rFonts w:hint="eastAsia" w:ascii="宋体" w:hAnsi="宋体" w:eastAsia="宋体" w:cs="Times New Roman"/>
                <w:sz w:val="24"/>
                <w:szCs w:val="24"/>
              </w:rPr>
              <w:t>试验</w:t>
            </w:r>
            <w:r>
              <w:rPr>
                <w:rFonts w:ascii="宋体" w:hAnsi="宋体" w:eastAsia="宋体" w:cs="Times New Roman"/>
                <w:sz w:val="24"/>
                <w:szCs w:val="24"/>
              </w:rPr>
              <w:t>医疗器械名称：</w:t>
            </w:r>
            <w:r>
              <w:rPr>
                <w:rFonts w:hint="eastAsia" w:ascii="宋体" w:hAnsi="宋体" w:eastAsia="宋体" w:cs="Times New Roman"/>
                <w:sz w:val="24"/>
                <w:szCs w:val="24"/>
              </w:rPr>
              <w:t>_</w:t>
            </w:r>
            <w:r>
              <w:rPr>
                <w:rFonts w:ascii="宋体" w:hAnsi="宋体" w:eastAsia="宋体" w:cs="Times New Roman"/>
                <w:sz w:val="24"/>
                <w:szCs w:val="24"/>
              </w:rPr>
              <w:t>___________________</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 xml:space="preserve">2)医疗器械类别：□一类  □二类  □三类  </w:t>
            </w:r>
          </w:p>
          <w:p>
            <w:pPr>
              <w:keepNext w:val="0"/>
              <w:keepLines w:val="0"/>
              <w:pageBreakBefore w:val="0"/>
              <w:widowControl w:val="0"/>
              <w:kinsoku/>
              <w:wordWrap/>
              <w:overflowPunct/>
              <w:topLinePunct w:val="0"/>
              <w:autoSpaceDE/>
              <w:autoSpaceDN/>
              <w:bidi w:val="0"/>
              <w:adjustRightInd/>
              <w:snapToGrid/>
              <w:spacing w:after="0" w:line="264" w:lineRule="auto"/>
              <w:ind w:firstLine="2160" w:firstLineChars="900"/>
              <w:textAlignment w:val="auto"/>
              <w:rPr>
                <w:rFonts w:ascii="宋体" w:hAnsi="宋体" w:eastAsia="宋体" w:cs="Times New Roman"/>
                <w:sz w:val="24"/>
                <w:szCs w:val="24"/>
              </w:rPr>
            </w:pPr>
            <w:r>
              <w:rPr>
                <w:rFonts w:ascii="宋体" w:hAnsi="宋体" w:eastAsia="宋体" w:cs="Times New Roman"/>
                <w:sz w:val="24"/>
                <w:szCs w:val="24"/>
              </w:rPr>
              <w:t>□体外诊断试剂</w:t>
            </w:r>
          </w:p>
          <w:p>
            <w:pPr>
              <w:keepNext w:val="0"/>
              <w:keepLines w:val="0"/>
              <w:pageBreakBefore w:val="0"/>
              <w:widowControl w:val="0"/>
              <w:kinsoku/>
              <w:wordWrap/>
              <w:overflowPunct/>
              <w:topLinePunct w:val="0"/>
              <w:autoSpaceDE/>
              <w:autoSpaceDN/>
              <w:bidi w:val="0"/>
              <w:adjustRightInd/>
              <w:snapToGrid/>
              <w:spacing w:after="0" w:line="264" w:lineRule="auto"/>
              <w:textAlignment w:val="auto"/>
              <w:rPr>
                <w:rFonts w:ascii="宋体" w:hAnsi="宋体"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after="0" w:line="264" w:lineRule="auto"/>
              <w:textAlignment w:val="auto"/>
              <w:rPr>
                <w:rFonts w:ascii="宋体" w:hAnsi="宋体" w:eastAsia="宋体" w:cs="Times New Roman"/>
                <w:sz w:val="24"/>
                <w:szCs w:val="24"/>
              </w:rPr>
            </w:pPr>
            <w:r>
              <w:rPr>
                <w:rFonts w:ascii="宋体" w:hAnsi="宋体" w:eastAsia="宋体" w:cs="Times New Roman"/>
                <w:sz w:val="24"/>
                <w:szCs w:val="24"/>
              </w:rPr>
              <w:t>□</w:t>
            </w:r>
            <w:r>
              <w:rPr>
                <w:rFonts w:ascii="宋体" w:hAnsi="宋体" w:eastAsia="宋体" w:cs="Times New Roman"/>
                <w:b/>
                <w:bCs/>
                <w:sz w:val="24"/>
                <w:szCs w:val="24"/>
              </w:rPr>
              <w:t>3.</w:t>
            </w:r>
            <w:r>
              <w:rPr>
                <w:rFonts w:hint="eastAsia" w:ascii="宋体" w:hAnsi="宋体" w:eastAsia="宋体" w:cs="Times New Roman"/>
                <w:b/>
                <w:bCs/>
                <w:sz w:val="24"/>
                <w:szCs w:val="24"/>
              </w:rPr>
              <w:t>研究者发起的临床研究</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1)项目来源：</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ascii="宋体" w:hAnsi="宋体" w:eastAsia="宋体" w:cs="Times New Roman"/>
                <w:sz w:val="24"/>
                <w:szCs w:val="24"/>
              </w:rPr>
              <w:t>□国家级  □省部级  □市级</w:t>
            </w:r>
            <w:r>
              <w:rPr>
                <w:rFonts w:hint="eastAsia" w:ascii="宋体" w:hAnsi="宋体" w:eastAsia="宋体" w:cs="Times New Roman"/>
                <w:sz w:val="24"/>
                <w:szCs w:val="24"/>
              </w:rPr>
              <w:t xml:space="preserve"> </w:t>
            </w:r>
            <w:r>
              <w:rPr>
                <w:rFonts w:ascii="宋体" w:hAnsi="宋体" w:eastAsia="宋体" w:cs="Times New Roman"/>
                <w:sz w:val="24"/>
                <w:szCs w:val="24"/>
              </w:rPr>
              <w:t xml:space="preserve"> □局级/校级</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ascii="宋体" w:hAnsi="宋体" w:eastAsia="宋体" w:cs="Times New Roman"/>
                <w:sz w:val="24"/>
                <w:szCs w:val="24"/>
              </w:rPr>
              <w:t>□其它</w:t>
            </w:r>
            <w:r>
              <w:rPr>
                <w:rFonts w:hint="eastAsia" w:ascii="宋体" w:hAnsi="宋体" w:eastAsia="宋体" w:cs="Times New Roman"/>
                <w:sz w:val="24"/>
                <w:szCs w:val="24"/>
              </w:rPr>
              <w:t>：_</w:t>
            </w:r>
            <w:r>
              <w:rPr>
                <w:rFonts w:ascii="宋体" w:hAnsi="宋体" w:eastAsia="宋体" w:cs="Times New Roman"/>
                <w:sz w:val="24"/>
                <w:szCs w:val="24"/>
              </w:rPr>
              <w:t>_____</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hint="eastAsia" w:ascii="宋体" w:hAnsi="宋体" w:eastAsia="宋体" w:cs="Times New Roman"/>
                <w:sz w:val="24"/>
                <w:szCs w:val="24"/>
              </w:rPr>
              <w:t>(</w:t>
            </w:r>
            <w:r>
              <w:rPr>
                <w:rFonts w:ascii="宋体" w:hAnsi="宋体" w:eastAsia="宋体" w:cs="Times New Roman"/>
                <w:sz w:val="24"/>
                <w:szCs w:val="24"/>
              </w:rPr>
              <w:t>2)方案设计</w:t>
            </w:r>
            <w:r>
              <w:rPr>
                <w:rFonts w:hint="eastAsia" w:ascii="宋体" w:hAnsi="宋体"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ascii="宋体" w:hAnsi="宋体" w:eastAsia="宋体" w:cs="Times New Roman"/>
                <w:sz w:val="24"/>
                <w:szCs w:val="24"/>
              </w:rPr>
              <w:t>□干预性研究</w:t>
            </w:r>
          </w:p>
          <w:p>
            <w:pPr>
              <w:keepNext w:val="0"/>
              <w:keepLines w:val="0"/>
              <w:pageBreakBefore w:val="0"/>
              <w:widowControl w:val="0"/>
              <w:kinsoku/>
              <w:wordWrap/>
              <w:overflowPunct/>
              <w:topLinePunct w:val="0"/>
              <w:autoSpaceDE/>
              <w:autoSpaceDN/>
              <w:bidi w:val="0"/>
              <w:adjustRightInd/>
              <w:snapToGrid/>
              <w:spacing w:after="0" w:line="264" w:lineRule="auto"/>
              <w:ind w:firstLine="240" w:firstLineChars="100"/>
              <w:textAlignment w:val="auto"/>
              <w:rPr>
                <w:rFonts w:ascii="宋体" w:hAnsi="宋体" w:eastAsia="宋体" w:cs="Times New Roman"/>
                <w:sz w:val="24"/>
                <w:szCs w:val="24"/>
              </w:rPr>
            </w:pPr>
            <w:r>
              <w:rPr>
                <w:rFonts w:ascii="宋体" w:hAnsi="宋体" w:eastAsia="宋体" w:cs="Times New Roman"/>
                <w:sz w:val="24"/>
                <w:szCs w:val="24"/>
              </w:rPr>
              <w:t>□观察性研究：</w:t>
            </w:r>
          </w:p>
          <w:p>
            <w:pPr>
              <w:keepNext w:val="0"/>
              <w:keepLines w:val="0"/>
              <w:pageBreakBefore w:val="0"/>
              <w:widowControl w:val="0"/>
              <w:kinsoku/>
              <w:wordWrap/>
              <w:overflowPunct/>
              <w:topLinePunct w:val="0"/>
              <w:autoSpaceDE/>
              <w:autoSpaceDN/>
              <w:bidi w:val="0"/>
              <w:adjustRightInd/>
              <w:snapToGrid/>
              <w:spacing w:line="264" w:lineRule="auto"/>
              <w:ind w:firstLine="630" w:firstLineChars="300"/>
              <w:textAlignment w:val="auto"/>
              <w:rPr>
                <w:rFonts w:ascii="宋体" w:hAnsi="宋体" w:eastAsia="宋体"/>
                <w:color w:val="000000"/>
                <w:szCs w:val="21"/>
              </w:rPr>
            </w:pPr>
            <w:r>
              <w:rPr>
                <w:rFonts w:hint="eastAsia" w:ascii="宋体" w:hAnsi="宋体" w:eastAsia="宋体" w:cs="Times New Roman"/>
              </w:rPr>
              <w:t>○</w:t>
            </w:r>
            <w:r>
              <w:rPr>
                <w:rFonts w:ascii="宋体" w:hAnsi="宋体" w:eastAsia="宋体" w:cs="Times New Roman"/>
                <w:sz w:val="24"/>
                <w:szCs w:val="24"/>
              </w:rPr>
              <w:t>回顾性</w:t>
            </w:r>
            <w:r>
              <w:rPr>
                <w:rFonts w:hint="eastAsia" w:ascii="宋体" w:hAnsi="宋体" w:eastAsia="宋体" w:cs="Times New Roman"/>
                <w:sz w:val="24"/>
                <w:szCs w:val="24"/>
              </w:rPr>
              <w:t>研究</w:t>
            </w:r>
            <w:r>
              <w:rPr>
                <w:rFonts w:ascii="宋体" w:hAnsi="宋体" w:eastAsia="宋体" w:cs="Times New Roman"/>
                <w:sz w:val="24"/>
                <w:szCs w:val="24"/>
              </w:rPr>
              <w:t xml:space="preserve">  </w:t>
            </w:r>
            <w:r>
              <w:rPr>
                <w:rFonts w:hint="eastAsia" w:ascii="宋体" w:hAnsi="宋体" w:eastAsia="宋体" w:cs="Times New Roman"/>
              </w:rPr>
              <w:t>○</w:t>
            </w:r>
            <w:r>
              <w:rPr>
                <w:rFonts w:ascii="宋体" w:hAnsi="宋体" w:eastAsia="宋体" w:cs="Times New Roman"/>
                <w:sz w:val="24"/>
                <w:szCs w:val="24"/>
              </w:rPr>
              <w:t>前瞻性</w:t>
            </w:r>
            <w:r>
              <w:rPr>
                <w:rFonts w:hint="eastAsia" w:ascii="宋体" w:hAnsi="宋体" w:eastAsia="宋体" w:cs="Times New Roman"/>
                <w:sz w:val="24"/>
                <w:szCs w:val="24"/>
              </w:rPr>
              <w:t>研究</w:t>
            </w:r>
            <w:r>
              <w:rPr>
                <w:rFonts w:ascii="宋体" w:hAnsi="宋体" w:eastAsia="宋体" w:cs="Times New Roman"/>
                <w:sz w:val="24"/>
                <w:szCs w:val="24"/>
              </w:rPr>
              <w:t xml:space="preserve">  </w:t>
            </w:r>
            <w:r>
              <w:rPr>
                <w:rFonts w:hint="eastAsia" w:ascii="宋体" w:hAnsi="宋体" w:eastAsia="宋体" w:cs="Times New Roman"/>
              </w:rPr>
              <w:t>○</w:t>
            </w:r>
            <w:r>
              <w:rPr>
                <w:rFonts w:ascii="宋体" w:hAnsi="宋体" w:eastAsia="宋体" w:cs="Times New Roman"/>
                <w:sz w:val="24"/>
                <w:szCs w:val="24"/>
              </w:rPr>
              <w:t>其它</w:t>
            </w:r>
            <w:r>
              <w:rPr>
                <w:rFonts w:hint="eastAsia" w:ascii="宋体" w:hAnsi="宋体" w:eastAsia="宋体" w:cs="Times New Roman"/>
                <w:sz w:val="24"/>
                <w:szCs w:val="24"/>
              </w:rPr>
              <w:t>：_</w:t>
            </w:r>
            <w:r>
              <w:rPr>
                <w:rFonts w:ascii="宋体" w:hAnsi="宋体" w:eastAsia="宋体" w:cs="Times New Roman"/>
                <w:sz w:val="24"/>
                <w:szCs w:val="24"/>
              </w:rPr>
              <w:t>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olor w:val="000000"/>
                <w:szCs w:val="21"/>
              </w:rPr>
            </w:pPr>
            <w:r>
              <w:rPr>
                <w:rFonts w:hint="eastAsia" w:ascii="宋体" w:hAnsi="宋体" w:eastAsia="宋体"/>
                <w:sz w:val="24"/>
                <w:szCs w:val="24"/>
              </w:rPr>
              <w:t>生物样本、信息数据的来源</w:t>
            </w:r>
          </w:p>
        </w:tc>
        <w:tc>
          <w:tcPr>
            <w:tcW w:w="7546" w:type="dxa"/>
            <w:gridSpan w:val="8"/>
            <w:vAlign w:val="center"/>
          </w:tcPr>
          <w:p>
            <w:pPr>
              <w:keepNext w:val="0"/>
              <w:keepLines w:val="0"/>
              <w:pageBreakBefore w:val="0"/>
              <w:widowControl w:val="0"/>
              <w:kinsoku/>
              <w:wordWrap/>
              <w:overflowPunct/>
              <w:topLinePunct w:val="0"/>
              <w:autoSpaceDE/>
              <w:autoSpaceDN/>
              <w:bidi w:val="0"/>
              <w:adjustRightInd/>
              <w:snapToGrid/>
              <w:spacing w:before="93" w:beforeLines="30" w:line="264"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szCs w:val="21"/>
              </w:rPr>
            </w:pPr>
            <w:r>
              <w:rPr>
                <w:rFonts w:hint="eastAsia" w:ascii="宋体" w:hAnsi="宋体" w:eastAsia="宋体"/>
                <w:sz w:val="24"/>
                <w:szCs w:val="24"/>
              </w:rPr>
              <w:t>招募方式</w:t>
            </w:r>
          </w:p>
        </w:tc>
        <w:tc>
          <w:tcPr>
            <w:tcW w:w="7546" w:type="dxa"/>
            <w:gridSpan w:val="8"/>
            <w:vAlign w:val="center"/>
          </w:tcPr>
          <w:p>
            <w:pPr>
              <w:keepNext w:val="0"/>
              <w:keepLines w:val="0"/>
              <w:pageBreakBefore w:val="0"/>
              <w:widowControl w:val="0"/>
              <w:kinsoku/>
              <w:wordWrap/>
              <w:overflowPunct/>
              <w:topLinePunct w:val="0"/>
              <w:autoSpaceDE/>
              <w:autoSpaceDN/>
              <w:bidi w:val="0"/>
              <w:adjustRightInd/>
              <w:snapToGrid/>
              <w:spacing w:line="264" w:lineRule="auto"/>
              <w:textAlignment w:val="auto"/>
            </w:pPr>
            <w:r>
              <w:rPr>
                <w:rFonts w:hint="eastAsia" w:ascii="宋体" w:hAnsi="宋体" w:eastAsia="宋体"/>
                <w:sz w:val="24"/>
                <w:szCs w:val="24"/>
              </w:rPr>
              <w:t>□广告 □诊疗过程</w:t>
            </w:r>
            <w:r>
              <w:rPr>
                <w:rFonts w:ascii="宋体" w:hAnsi="宋体" w:eastAsia="宋体"/>
                <w:sz w:val="24"/>
                <w:szCs w:val="24"/>
              </w:rPr>
              <w:t xml:space="preserve"> </w:t>
            </w:r>
            <w:r>
              <w:rPr>
                <w:rFonts w:hint="eastAsia" w:ascii="宋体" w:hAnsi="宋体" w:eastAsia="宋体"/>
                <w:sz w:val="24"/>
                <w:szCs w:val="24"/>
              </w:rPr>
              <w:t>□数据库</w:t>
            </w:r>
            <w:r>
              <w:rPr>
                <w:rFonts w:ascii="宋体" w:hAnsi="宋体" w:eastAsia="宋体"/>
                <w:sz w:val="24"/>
                <w:szCs w:val="24"/>
              </w:rPr>
              <w:t xml:space="preserve"> </w:t>
            </w:r>
            <w:r>
              <w:rPr>
                <w:rFonts w:hint="eastAsia" w:ascii="宋体" w:hAnsi="宋体" w:eastAsia="宋体"/>
                <w:sz w:val="24"/>
                <w:szCs w:val="24"/>
              </w:rPr>
              <w:t>□中介 □其他</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olor w:val="000000"/>
                <w:szCs w:val="21"/>
              </w:rPr>
            </w:pPr>
            <w:r>
              <w:rPr>
                <w:rFonts w:hint="eastAsia" w:ascii="宋体" w:hAnsi="宋体" w:eastAsia="宋体"/>
                <w:sz w:val="24"/>
                <w:szCs w:val="24"/>
              </w:rPr>
              <w:t>研究成果的发布形式说明</w:t>
            </w:r>
          </w:p>
        </w:tc>
        <w:tc>
          <w:tcPr>
            <w:tcW w:w="7546" w:type="dxa"/>
            <w:gridSpan w:val="8"/>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93" w:beforeLines="30" w:line="264" w:lineRule="auto"/>
              <w:jc w:val="left"/>
              <w:textAlignment w:val="auto"/>
              <w:rPr>
                <w:rFonts w:hint="eastAsia" w:ascii="宋体" w:hAnsi="宋体" w:eastAsia="宋体" w:cs="宋体"/>
                <w:b w:val="0"/>
                <w:bCs w:val="0"/>
                <w:kern w:val="0"/>
                <w:sz w:val="24"/>
                <w:szCs w:val="24"/>
              </w:rPr>
            </w:pPr>
            <w:r>
              <w:rPr>
                <w:rFonts w:hint="eastAsia" w:ascii="宋体" w:hAnsi="宋体"/>
                <w:b w:val="0"/>
                <w:bCs/>
                <w:sz w:val="24"/>
                <w:lang w:eastAsia="zh-CN"/>
              </w:rPr>
              <w:t>研究</w:t>
            </w:r>
            <w:r>
              <w:rPr>
                <w:rFonts w:hint="eastAsia" w:ascii="宋体" w:hAnsi="宋体"/>
                <w:b w:val="0"/>
                <w:bCs/>
                <w:sz w:val="24"/>
              </w:rPr>
              <w:t>阴性的或未得出结论的研究结果同阳性结果一样发表或公开</w:t>
            </w:r>
            <w:r>
              <w:rPr>
                <w:rFonts w:hint="eastAsia" w:ascii="宋体" w:hAnsi="宋体"/>
                <w:b w:val="0"/>
                <w:bCs/>
                <w:sz w:val="24"/>
                <w:lang w:eastAsia="zh-CN"/>
              </w:rPr>
              <w:t>：</w:t>
            </w:r>
            <w:r>
              <w:rPr>
                <w:rFonts w:hint="eastAsia" w:ascii="宋体" w:hAnsi="宋体" w:eastAsia="宋体" w:cs="宋体"/>
                <w:b w:val="0"/>
                <w:bCs w:val="0"/>
                <w:kern w:val="0"/>
                <w:sz w:val="24"/>
                <w:szCs w:val="24"/>
              </w:rPr>
              <w:t>□是</w:t>
            </w:r>
            <w:r>
              <w:rPr>
                <w:rFonts w:hint="eastAsia" w:ascii="宋体" w:hAnsi="宋体" w:cs="宋体"/>
                <w:b w:val="0"/>
                <w:bCs w:val="0"/>
                <w:kern w:val="0"/>
                <w:sz w:val="24"/>
                <w:szCs w:val="24"/>
                <w:lang w:val="en-US" w:eastAsia="zh-CN"/>
              </w:rPr>
              <w:t xml:space="preserve">    </w:t>
            </w:r>
            <w:r>
              <w:rPr>
                <w:rFonts w:hint="eastAsia" w:ascii="宋体" w:hAnsi="宋体" w:eastAsia="宋体" w:cs="宋体"/>
                <w:b w:val="0"/>
                <w:bCs w:val="0"/>
                <w:kern w:val="0"/>
                <w:sz w:val="24"/>
                <w:szCs w:val="24"/>
              </w:rPr>
              <w:t>□否</w:t>
            </w:r>
          </w:p>
          <w:p>
            <w:pPr>
              <w:keepNext w:val="0"/>
              <w:keepLines w:val="0"/>
              <w:pageBreakBefore w:val="0"/>
              <w:widowControl w:val="0"/>
              <w:numPr>
                <w:ilvl w:val="0"/>
                <w:numId w:val="1"/>
              </w:numPr>
              <w:kinsoku/>
              <w:wordWrap/>
              <w:overflowPunct/>
              <w:topLinePunct w:val="0"/>
              <w:autoSpaceDE/>
              <w:autoSpaceDN/>
              <w:bidi w:val="0"/>
              <w:adjustRightInd/>
              <w:snapToGrid/>
              <w:spacing w:before="93" w:beforeLines="30" w:line="264" w:lineRule="auto"/>
              <w:jc w:val="left"/>
              <w:textAlignment w:val="auto"/>
              <w:rPr>
                <w:rFonts w:hint="eastAsia" w:ascii="宋体" w:hAnsi="宋体" w:eastAsia="宋体" w:cs="宋体"/>
                <w:b w:val="0"/>
                <w:bCs w:val="0"/>
                <w:kern w:val="0"/>
                <w:sz w:val="24"/>
                <w:szCs w:val="24"/>
              </w:rPr>
            </w:pPr>
            <w:r>
              <w:rPr>
                <w:rFonts w:hint="eastAsia" w:ascii="宋体" w:hAnsi="宋体"/>
                <w:b w:val="0"/>
                <w:bCs/>
                <w:sz w:val="24"/>
              </w:rPr>
              <w:t>方案</w:t>
            </w:r>
            <w:r>
              <w:rPr>
                <w:rFonts w:hint="eastAsia" w:ascii="宋体" w:hAnsi="宋体"/>
                <w:b w:val="0"/>
                <w:bCs/>
                <w:sz w:val="24"/>
                <w:lang w:eastAsia="zh-CN"/>
              </w:rPr>
              <w:t>开展之前</w:t>
            </w:r>
            <w:r>
              <w:rPr>
                <w:rFonts w:hint="eastAsia" w:ascii="宋体" w:hAnsi="宋体"/>
                <w:b w:val="0"/>
                <w:bCs/>
                <w:sz w:val="24"/>
              </w:rPr>
              <w:t>在公开的临床研究注册网站</w:t>
            </w:r>
            <w:r>
              <w:rPr>
                <w:rFonts w:hint="eastAsia" w:ascii="宋体" w:hAnsi="宋体"/>
                <w:b w:val="0"/>
                <w:bCs/>
                <w:sz w:val="24"/>
                <w:lang w:eastAsia="zh-CN"/>
              </w:rPr>
              <w:t>（国家医学研究登记备案信息系统）</w:t>
            </w:r>
            <w:r>
              <w:rPr>
                <w:rFonts w:hint="eastAsia" w:ascii="宋体" w:hAnsi="宋体"/>
                <w:b w:val="0"/>
                <w:bCs/>
                <w:sz w:val="24"/>
              </w:rPr>
              <w:t>上进行临床研究的注册</w:t>
            </w:r>
            <w:r>
              <w:rPr>
                <w:rFonts w:hint="eastAsia" w:ascii="宋体" w:hAnsi="宋体"/>
                <w:b w:val="0"/>
                <w:bCs/>
                <w:sz w:val="24"/>
                <w:lang w:eastAsia="zh-CN"/>
              </w:rPr>
              <w:t>：</w:t>
            </w:r>
            <w:r>
              <w:rPr>
                <w:rFonts w:hint="eastAsia" w:ascii="宋体" w:hAnsi="宋体" w:eastAsia="宋体" w:cs="宋体"/>
                <w:b w:val="0"/>
                <w:bCs w:val="0"/>
                <w:kern w:val="0"/>
                <w:sz w:val="24"/>
                <w:szCs w:val="24"/>
              </w:rPr>
              <w:t>□是</w:t>
            </w:r>
            <w:r>
              <w:rPr>
                <w:rFonts w:hint="eastAsia" w:ascii="宋体" w:hAnsi="宋体" w:cs="宋体"/>
                <w:b w:val="0"/>
                <w:bCs w:val="0"/>
                <w:kern w:val="0"/>
                <w:sz w:val="24"/>
                <w:szCs w:val="24"/>
                <w:lang w:val="en-US" w:eastAsia="zh-CN"/>
              </w:rPr>
              <w:t xml:space="preserve">    </w:t>
            </w:r>
            <w:r>
              <w:rPr>
                <w:rFonts w:hint="eastAsia" w:ascii="宋体" w:hAnsi="宋体" w:eastAsia="宋体" w:cs="宋体"/>
                <w:b w:val="0"/>
                <w:bCs w:val="0"/>
                <w:kern w:val="0"/>
                <w:sz w:val="24"/>
                <w:szCs w:val="24"/>
              </w:rPr>
              <w:t>□否</w:t>
            </w:r>
          </w:p>
          <w:p>
            <w:pPr>
              <w:keepNext w:val="0"/>
              <w:keepLines w:val="0"/>
              <w:pageBreakBefore w:val="0"/>
              <w:widowControl w:val="0"/>
              <w:numPr>
                <w:ilvl w:val="0"/>
                <w:numId w:val="1"/>
              </w:numPr>
              <w:kinsoku/>
              <w:wordWrap/>
              <w:overflowPunct/>
              <w:topLinePunct w:val="0"/>
              <w:autoSpaceDE/>
              <w:autoSpaceDN/>
              <w:bidi w:val="0"/>
              <w:adjustRightInd/>
              <w:snapToGrid/>
              <w:spacing w:before="93" w:beforeLines="30" w:line="264" w:lineRule="auto"/>
              <w:jc w:val="left"/>
              <w:textAlignment w:val="auto"/>
              <w:rPr>
                <w:rFonts w:hint="eastAsia" w:ascii="宋体" w:hAnsi="宋体" w:eastAsia="宋体" w:cs="宋体"/>
                <w:b w:val="0"/>
                <w:bCs w:val="0"/>
                <w:kern w:val="0"/>
                <w:sz w:val="24"/>
                <w:szCs w:val="24"/>
              </w:rPr>
            </w:pPr>
            <w:r>
              <w:rPr>
                <w:rFonts w:hint="eastAsia" w:ascii="宋体" w:hAnsi="宋体" w:eastAsia="宋体" w:cs="宋体"/>
                <w:b/>
                <w:bCs/>
                <w:kern w:val="0"/>
                <w:sz w:val="24"/>
                <w:szCs w:val="24"/>
              </w:rPr>
              <w:t>详细</w:t>
            </w:r>
            <w:r>
              <w:rPr>
                <w:rFonts w:hint="eastAsia" w:ascii="宋体" w:hAnsi="宋体" w:eastAsia="宋体" w:cs="宋体"/>
                <w:b w:val="0"/>
                <w:bCs w:val="0"/>
                <w:kern w:val="0"/>
                <w:sz w:val="24"/>
                <w:szCs w:val="24"/>
              </w:rPr>
              <w:t>描述研究成果的</w:t>
            </w:r>
            <w:r>
              <w:rPr>
                <w:rFonts w:hint="eastAsia" w:ascii="宋体" w:hAnsi="宋体" w:eastAsia="宋体" w:cs="宋体"/>
                <w:b/>
                <w:bCs/>
                <w:kern w:val="0"/>
                <w:sz w:val="24"/>
                <w:szCs w:val="24"/>
              </w:rPr>
              <w:t>具体发布</w:t>
            </w:r>
            <w:r>
              <w:rPr>
                <w:rFonts w:hint="eastAsia" w:ascii="宋体" w:hAnsi="宋体" w:eastAsia="宋体" w:cs="宋体"/>
                <w:b w:val="0"/>
                <w:bCs w:val="0"/>
                <w:kern w:val="0"/>
                <w:sz w:val="24"/>
                <w:szCs w:val="24"/>
              </w:rPr>
              <w:t>方式和时间</w:t>
            </w:r>
            <w:r>
              <w:rPr>
                <w:rFonts w:hint="eastAsia" w:ascii="宋体" w:hAnsi="宋体" w:eastAsia="宋体" w:cs="宋体"/>
                <w:b w:val="0"/>
                <w:bCs w:val="0"/>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Merge w:val="restart"/>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olor w:val="000000"/>
                <w:szCs w:val="21"/>
              </w:rPr>
            </w:pPr>
            <w:r>
              <w:rPr>
                <w:rFonts w:ascii="宋体" w:hAnsi="宋体" w:eastAsia="宋体" w:cs="Times New Roman"/>
                <w:sz w:val="24"/>
                <w:szCs w:val="24"/>
              </w:rPr>
              <w:t>本</w:t>
            </w:r>
            <w:r>
              <w:rPr>
                <w:rFonts w:hint="eastAsia" w:ascii="宋体" w:hAnsi="宋体" w:eastAsia="宋体" w:cs="Times New Roman"/>
                <w:sz w:val="24"/>
                <w:szCs w:val="24"/>
              </w:rPr>
              <w:t>机构主要</w:t>
            </w:r>
            <w:r>
              <w:rPr>
                <w:rFonts w:ascii="宋体" w:hAnsi="宋体" w:eastAsia="宋体" w:cs="Times New Roman"/>
                <w:sz w:val="24"/>
                <w:szCs w:val="24"/>
              </w:rPr>
              <w:t>研究者信息</w:t>
            </w:r>
          </w:p>
        </w:tc>
        <w:tc>
          <w:tcPr>
            <w:tcW w:w="1539" w:type="dxa"/>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pPr>
            <w:r>
              <w:rPr>
                <w:rFonts w:ascii="宋体" w:hAnsi="宋体" w:eastAsia="宋体" w:cs="Times New Roman"/>
              </w:rPr>
              <w:t>姓名</w:t>
            </w:r>
          </w:p>
        </w:tc>
        <w:tc>
          <w:tcPr>
            <w:tcW w:w="2025" w:type="dxa"/>
            <w:gridSpan w:val="3"/>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pPr>
          </w:p>
        </w:tc>
        <w:tc>
          <w:tcPr>
            <w:tcW w:w="1455" w:type="dxa"/>
            <w:gridSpan w:val="2"/>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pPr>
            <w:r>
              <w:rPr>
                <w:rFonts w:ascii="宋体" w:hAnsi="宋体" w:eastAsia="宋体" w:cs="Times New Roman"/>
              </w:rPr>
              <w:t>所在科室</w:t>
            </w:r>
          </w:p>
        </w:tc>
        <w:tc>
          <w:tcPr>
            <w:tcW w:w="2527" w:type="dxa"/>
            <w:gridSpan w:val="2"/>
            <w:vAlign w:val="center"/>
          </w:tcPr>
          <w:p>
            <w:pPr>
              <w:keepNext w:val="0"/>
              <w:keepLines w:val="0"/>
              <w:pageBreakBefore w:val="0"/>
              <w:widowControl w:val="0"/>
              <w:kinsoku/>
              <w:wordWrap/>
              <w:overflowPunct/>
              <w:topLinePunct w:val="0"/>
              <w:autoSpaceDE/>
              <w:autoSpaceDN/>
              <w:bidi w:val="0"/>
              <w:adjustRightInd/>
              <w:snapToGrid/>
              <w:spacing w:after="0" w:line="264"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Merge w:val="continue"/>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s="Times New Roman"/>
                <w:sz w:val="24"/>
                <w:szCs w:val="24"/>
              </w:rPr>
            </w:pPr>
          </w:p>
        </w:tc>
        <w:tc>
          <w:tcPr>
            <w:tcW w:w="1539" w:type="dxa"/>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ascii="宋体" w:hAnsi="宋体" w:eastAsia="宋体" w:cs="Times New Roman"/>
              </w:rPr>
            </w:pPr>
            <w:r>
              <w:rPr>
                <w:rFonts w:ascii="宋体" w:hAnsi="宋体" w:eastAsia="宋体" w:cs="Times New Roman"/>
              </w:rPr>
              <w:t>专业技术</w:t>
            </w:r>
            <w:r>
              <w:rPr>
                <w:rFonts w:hint="eastAsia" w:ascii="宋体" w:hAnsi="宋体" w:eastAsia="宋体" w:cs="Times New Roman"/>
              </w:rPr>
              <w:t>职务</w:t>
            </w:r>
          </w:p>
        </w:tc>
        <w:tc>
          <w:tcPr>
            <w:tcW w:w="2025" w:type="dxa"/>
            <w:gridSpan w:val="3"/>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pPr>
          </w:p>
        </w:tc>
        <w:tc>
          <w:tcPr>
            <w:tcW w:w="1455" w:type="dxa"/>
            <w:gridSpan w:val="2"/>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ascii="宋体" w:hAnsi="宋体" w:eastAsia="宋体" w:cs="Times New Roman"/>
              </w:rPr>
            </w:pPr>
            <w:r>
              <w:rPr>
                <w:rFonts w:ascii="宋体" w:hAnsi="宋体" w:eastAsia="宋体" w:cs="Times New Roman"/>
              </w:rPr>
              <w:t>专业名称</w:t>
            </w:r>
          </w:p>
        </w:tc>
        <w:tc>
          <w:tcPr>
            <w:tcW w:w="2527" w:type="dxa"/>
            <w:gridSpan w:val="2"/>
            <w:vAlign w:val="center"/>
          </w:tcPr>
          <w:p>
            <w:pPr>
              <w:keepNext w:val="0"/>
              <w:keepLines w:val="0"/>
              <w:pageBreakBefore w:val="0"/>
              <w:widowControl w:val="0"/>
              <w:kinsoku/>
              <w:wordWrap/>
              <w:overflowPunct/>
              <w:topLinePunct w:val="0"/>
              <w:autoSpaceDE/>
              <w:autoSpaceDN/>
              <w:bidi w:val="0"/>
              <w:adjustRightInd/>
              <w:snapToGrid/>
              <w:spacing w:after="0" w:line="264"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Merge w:val="continue"/>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s="Times New Roman"/>
                <w:sz w:val="24"/>
                <w:szCs w:val="24"/>
              </w:rPr>
            </w:pPr>
          </w:p>
        </w:tc>
        <w:tc>
          <w:tcPr>
            <w:tcW w:w="1539" w:type="dxa"/>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ascii="宋体" w:hAnsi="宋体" w:eastAsia="宋体" w:cs="Times New Roman"/>
              </w:rPr>
            </w:pPr>
            <w:r>
              <w:rPr>
                <w:rFonts w:ascii="宋体" w:hAnsi="宋体" w:eastAsia="宋体" w:cs="Times New Roman"/>
              </w:rPr>
              <w:t>GCP培训证书</w:t>
            </w:r>
          </w:p>
        </w:tc>
        <w:tc>
          <w:tcPr>
            <w:tcW w:w="2025" w:type="dxa"/>
            <w:gridSpan w:val="3"/>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pPr>
            <w:r>
              <w:rPr>
                <w:rFonts w:ascii="宋体" w:hAnsi="宋体" w:eastAsia="宋体" w:cs="Times New Roman"/>
              </w:rPr>
              <w:t>□有 □无</w:t>
            </w:r>
          </w:p>
        </w:tc>
        <w:tc>
          <w:tcPr>
            <w:tcW w:w="3982" w:type="dxa"/>
            <w:gridSpan w:val="4"/>
            <w:vAlign w:val="center"/>
          </w:tcPr>
          <w:p>
            <w:pPr>
              <w:keepNext w:val="0"/>
              <w:keepLines w:val="0"/>
              <w:pageBreakBefore w:val="0"/>
              <w:widowControl w:val="0"/>
              <w:kinsoku/>
              <w:wordWrap/>
              <w:overflowPunct/>
              <w:topLinePunct w:val="0"/>
              <w:autoSpaceDE/>
              <w:autoSpaceDN/>
              <w:bidi w:val="0"/>
              <w:adjustRightInd/>
              <w:snapToGrid/>
              <w:spacing w:after="0" w:line="264" w:lineRule="auto"/>
              <w:jc w:val="left"/>
              <w:textAlignment w:val="auto"/>
              <w:rPr>
                <w:rFonts w:ascii="宋体" w:hAnsi="宋体" w:eastAsia="宋体" w:cs="Times New Roman"/>
              </w:rPr>
            </w:pPr>
            <w:r>
              <w:rPr>
                <w:rFonts w:ascii="宋体" w:hAnsi="宋体" w:eastAsia="宋体" w:cs="Times New Roman"/>
              </w:rPr>
              <w:t>临床试验机构是否批准/已备案：</w:t>
            </w:r>
          </w:p>
          <w:p>
            <w:pPr>
              <w:keepNext w:val="0"/>
              <w:keepLines w:val="0"/>
              <w:pageBreakBefore w:val="0"/>
              <w:widowControl w:val="0"/>
              <w:kinsoku/>
              <w:wordWrap/>
              <w:overflowPunct/>
              <w:topLinePunct w:val="0"/>
              <w:autoSpaceDE/>
              <w:autoSpaceDN/>
              <w:bidi w:val="0"/>
              <w:adjustRightInd/>
              <w:snapToGrid/>
              <w:spacing w:after="0" w:line="264" w:lineRule="auto"/>
              <w:jc w:val="left"/>
              <w:textAlignment w:val="auto"/>
            </w:pPr>
            <w:r>
              <w:rPr>
                <w:rFonts w:ascii="宋体" w:hAnsi="宋体" w:eastAsia="宋体" w:cs="Times New Roman"/>
              </w:rPr>
              <w:t>□是</w:t>
            </w:r>
            <w:r>
              <w:rPr>
                <w:rFonts w:hint="eastAsia" w:ascii="宋体" w:hAnsi="宋体" w:eastAsia="宋体" w:cs="Times New Roman"/>
              </w:rPr>
              <w:t xml:space="preserve">  </w:t>
            </w:r>
            <w:r>
              <w:rPr>
                <w:rFonts w:ascii="宋体" w:hAnsi="宋体" w:eastAsia="宋体" w:cs="Times New Roman"/>
              </w:rPr>
              <w:t>□否  □不适用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9" w:type="dxa"/>
            <w:vMerge w:val="continue"/>
            <w:vAlign w:val="center"/>
          </w:tcPr>
          <w:p>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eastAsia="宋体" w:cs="Times New Roman"/>
                <w:sz w:val="24"/>
                <w:szCs w:val="24"/>
              </w:rPr>
            </w:pPr>
          </w:p>
        </w:tc>
        <w:tc>
          <w:tcPr>
            <w:tcW w:w="1539" w:type="dxa"/>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ascii="宋体" w:hAnsi="宋体" w:eastAsia="宋体" w:cs="Times New Roman"/>
              </w:rPr>
            </w:pPr>
            <w:r>
              <w:rPr>
                <w:rFonts w:hint="eastAsia" w:ascii="宋体" w:hAnsi="宋体" w:eastAsia="宋体" w:cs="Times New Roman"/>
              </w:rPr>
              <w:t>手机号</w:t>
            </w:r>
          </w:p>
        </w:tc>
        <w:tc>
          <w:tcPr>
            <w:tcW w:w="2025" w:type="dxa"/>
            <w:gridSpan w:val="3"/>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pPr>
          </w:p>
        </w:tc>
        <w:tc>
          <w:tcPr>
            <w:tcW w:w="1455" w:type="dxa"/>
            <w:gridSpan w:val="2"/>
            <w:vAlign w:val="center"/>
          </w:tcPr>
          <w:p>
            <w:pPr>
              <w:keepNext w:val="0"/>
              <w:keepLines w:val="0"/>
              <w:pageBreakBefore w:val="0"/>
              <w:widowControl w:val="0"/>
              <w:kinsoku/>
              <w:wordWrap/>
              <w:overflowPunct/>
              <w:topLinePunct w:val="0"/>
              <w:autoSpaceDE/>
              <w:autoSpaceDN/>
              <w:bidi w:val="0"/>
              <w:adjustRightInd/>
              <w:snapToGrid/>
              <w:spacing w:after="0" w:line="264" w:lineRule="auto"/>
              <w:jc w:val="center"/>
              <w:textAlignment w:val="auto"/>
              <w:rPr>
                <w:rFonts w:ascii="宋体" w:hAnsi="宋体" w:eastAsia="宋体" w:cs="Times New Roman"/>
              </w:rPr>
            </w:pPr>
            <w:r>
              <w:rPr>
                <w:rFonts w:ascii="宋体" w:hAnsi="宋体" w:eastAsia="宋体" w:cs="Times New Roman"/>
              </w:rPr>
              <w:t>邮箱</w:t>
            </w:r>
          </w:p>
        </w:tc>
        <w:tc>
          <w:tcPr>
            <w:tcW w:w="2527" w:type="dxa"/>
            <w:gridSpan w:val="2"/>
            <w:vAlign w:val="center"/>
          </w:tcPr>
          <w:p>
            <w:pPr>
              <w:keepNext w:val="0"/>
              <w:keepLines w:val="0"/>
              <w:pageBreakBefore w:val="0"/>
              <w:widowControl w:val="0"/>
              <w:kinsoku/>
              <w:wordWrap/>
              <w:overflowPunct/>
              <w:topLinePunct w:val="0"/>
              <w:autoSpaceDE/>
              <w:autoSpaceDN/>
              <w:bidi w:val="0"/>
              <w:adjustRightInd/>
              <w:snapToGrid/>
              <w:spacing w:after="0" w:line="264"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669" w:type="dxa"/>
            <w:vAlign w:val="center"/>
          </w:tcPr>
          <w:p>
            <w:pPr>
              <w:spacing w:line="360" w:lineRule="auto"/>
              <w:jc w:val="center"/>
              <w:rPr>
                <w:rFonts w:ascii="宋体" w:hAnsi="宋体" w:eastAsia="宋体"/>
                <w:szCs w:val="21"/>
                <w:u w:val="single"/>
              </w:rPr>
            </w:pPr>
            <w:r>
              <w:rPr>
                <w:rFonts w:hint="eastAsia" w:ascii="宋体" w:hAnsi="宋体" w:eastAsia="宋体" w:cs="Times New Roman"/>
                <w:sz w:val="24"/>
                <w:szCs w:val="24"/>
              </w:rPr>
              <w:t>研究材料诚信承诺</w:t>
            </w:r>
          </w:p>
        </w:tc>
        <w:tc>
          <w:tcPr>
            <w:tcW w:w="7546" w:type="dxa"/>
            <w:gridSpan w:val="8"/>
            <w:vAlign w:val="center"/>
          </w:tcPr>
          <w:p>
            <w:pPr>
              <w:spacing w:after="0" w:line="288" w:lineRule="auto"/>
              <w:rPr>
                <w:rFonts w:hint="eastAsia" w:ascii="宋体" w:hAnsi="宋体" w:eastAsia="宋体" w:cs="宋体"/>
              </w:rPr>
            </w:pPr>
            <w:r>
              <w:rPr>
                <w:rFonts w:hint="eastAsia" w:ascii="宋体" w:hAnsi="宋体" w:eastAsia="宋体" w:cs="宋体"/>
              </w:rPr>
              <w:t>作为项目的主要研究者，本人郑重承诺在本项目实施中恪守科研诚信，杜绝发生以下行为：</w:t>
            </w:r>
          </w:p>
          <w:p>
            <w:pPr>
              <w:spacing w:after="0" w:line="288" w:lineRule="auto"/>
              <w:rPr>
                <w:rFonts w:ascii="宋体" w:hAnsi="宋体" w:eastAsia="宋体" w:cs="宋体"/>
              </w:rPr>
            </w:pPr>
            <w:r>
              <w:rPr>
                <w:rFonts w:hint="eastAsia" w:ascii="宋体" w:hAnsi="宋体" w:eastAsia="宋体" w:cs="宋体"/>
              </w:rPr>
              <w:t>1.研究者不具备法律法规要求的开展研究者发起的临床研究的资质，不具备相应的能力和必要的资金保障。</w:t>
            </w:r>
          </w:p>
          <w:p>
            <w:pPr>
              <w:spacing w:after="0" w:line="288" w:lineRule="auto"/>
              <w:rPr>
                <w:rFonts w:ascii="宋体" w:hAnsi="宋体" w:eastAsia="宋体" w:cs="宋体"/>
              </w:rPr>
            </w:pPr>
            <w:r>
              <w:rPr>
                <w:rFonts w:hint="eastAsia" w:ascii="宋体" w:hAnsi="宋体" w:eastAsia="宋体" w:cs="宋体"/>
              </w:rPr>
              <w:t>2.研究者不遵守科研诚信。</w:t>
            </w:r>
          </w:p>
          <w:p>
            <w:pPr>
              <w:spacing w:after="0" w:line="288" w:lineRule="auto"/>
              <w:rPr>
                <w:rFonts w:ascii="宋体" w:hAnsi="宋体" w:eastAsia="宋体" w:cs="宋体"/>
              </w:rPr>
            </w:pPr>
            <w:r>
              <w:rPr>
                <w:rFonts w:hint="eastAsia" w:ascii="宋体" w:hAnsi="宋体" w:eastAsia="宋体" w:cs="宋体"/>
              </w:rPr>
              <w:t>3.开展的研究者发起的临床研究没有通过科学性审查和伦理审查、没有立项、未履行知情同意程序，没有充分尊重研究对象的知情权与自主选择权。</w:t>
            </w:r>
          </w:p>
          <w:p>
            <w:pPr>
              <w:spacing w:after="0" w:line="288" w:lineRule="auto"/>
              <w:rPr>
                <w:rFonts w:ascii="宋体" w:hAnsi="宋体" w:eastAsia="宋体" w:cs="宋体"/>
              </w:rPr>
            </w:pPr>
            <w:r>
              <w:rPr>
                <w:rFonts w:hint="eastAsia" w:ascii="宋体" w:hAnsi="宋体" w:eastAsia="宋体" w:cs="宋体"/>
              </w:rPr>
              <w:t>4.在观察性研究中，对研究对象施加研究性干预措施，使研究对象承担超出常规诊疗或疾病防控需要的额外健康（疾病）风险或经济负担。</w:t>
            </w:r>
          </w:p>
          <w:p>
            <w:pPr>
              <w:spacing w:after="0" w:line="288" w:lineRule="auto"/>
              <w:rPr>
                <w:rFonts w:ascii="宋体" w:hAnsi="宋体" w:eastAsia="宋体" w:cs="宋体"/>
              </w:rPr>
            </w:pPr>
            <w:r>
              <w:rPr>
                <w:rFonts w:hint="eastAsia" w:ascii="宋体" w:hAnsi="宋体" w:eastAsia="宋体" w:cs="宋体"/>
              </w:rPr>
              <w:t>5.在干预性研究中，不符合医学的基本理论和伦理规范、不具有扎实的前期研究基础、未制定科学规范的研究方案和风险预案。</w:t>
            </w:r>
          </w:p>
          <w:p>
            <w:pPr>
              <w:spacing w:after="0" w:line="288" w:lineRule="auto"/>
              <w:rPr>
                <w:rFonts w:ascii="宋体" w:hAnsi="宋体" w:eastAsia="宋体" w:cs="宋体"/>
              </w:rPr>
            </w:pPr>
            <w:r>
              <w:rPr>
                <w:rFonts w:hint="eastAsia" w:ascii="宋体" w:hAnsi="宋体" w:eastAsia="宋体" w:cs="宋体"/>
              </w:rPr>
              <w:t>6.在以上市后药品、器械等产品为研究性干预措施的临床研究中，违规超出产品临床应用指导原则、临床诊疗和说明书范围开展干预性研究。</w:t>
            </w:r>
          </w:p>
          <w:p>
            <w:pPr>
              <w:spacing w:after="0" w:line="288" w:lineRule="auto"/>
              <w:rPr>
                <w:rFonts w:ascii="宋体" w:hAnsi="宋体" w:eastAsia="宋体" w:cs="宋体"/>
              </w:rPr>
            </w:pPr>
            <w:r>
              <w:rPr>
                <w:rFonts w:hint="eastAsia" w:ascii="宋体" w:hAnsi="宋体" w:eastAsia="宋体" w:cs="宋体"/>
              </w:rPr>
              <w:t>7.在以手术和操作、物理治疗、心理治疗、行为干预、临床诊疗方案、群体性健康措施、生物医学技术等为干预措施的临床研究中，使用未经批准上市的药品、医疗器械等产品、未在产品批准的适用范围内或在符合产品临床应用指导原则的前提下开展。</w:t>
            </w:r>
          </w:p>
          <w:p>
            <w:pPr>
              <w:spacing w:after="0" w:line="288" w:lineRule="auto"/>
              <w:rPr>
                <w:rFonts w:ascii="宋体" w:hAnsi="宋体" w:eastAsia="宋体" w:cs="宋体"/>
              </w:rPr>
            </w:pPr>
            <w:r>
              <w:rPr>
                <w:rFonts w:hint="eastAsia" w:ascii="宋体" w:hAnsi="宋体" w:eastAsia="宋体" w:cs="宋体"/>
              </w:rPr>
              <w:t>8.对已经得到充分验证的干预措施，仍开展无意义的重复性研究者发起的临床研究。</w:t>
            </w:r>
          </w:p>
          <w:p>
            <w:pPr>
              <w:spacing w:after="0" w:line="288" w:lineRule="auto"/>
              <w:rPr>
                <w:rFonts w:ascii="宋体" w:hAnsi="宋体" w:eastAsia="宋体" w:cs="宋体"/>
              </w:rPr>
            </w:pPr>
            <w:r>
              <w:rPr>
                <w:rFonts w:hint="eastAsia" w:ascii="宋体" w:hAnsi="宋体" w:eastAsia="宋体" w:cs="宋体"/>
              </w:rPr>
              <w:t>9.研究者发起的临床研究的有关信息未通过医学研究登记备案信息系统或院内备案系统完成登记。</w:t>
            </w:r>
          </w:p>
          <w:p>
            <w:pPr>
              <w:spacing w:after="0" w:line="288" w:lineRule="auto"/>
              <w:rPr>
                <w:rFonts w:ascii="宋体" w:hAnsi="宋体" w:eastAsia="宋体" w:cs="宋体"/>
              </w:rPr>
            </w:pPr>
            <w:r>
              <w:rPr>
                <w:rFonts w:hint="eastAsia" w:ascii="宋体" w:hAnsi="宋体" w:eastAsia="宋体" w:cs="宋体"/>
              </w:rPr>
              <w:t>10.研究者未经医疗卫生机构批准擅自开展研究者发起的临床研究、擅自调整已批准研究方案或者违规收受研究项目经费。</w:t>
            </w:r>
          </w:p>
          <w:p>
            <w:pPr>
              <w:spacing w:after="0" w:line="288" w:lineRule="auto"/>
              <w:rPr>
                <w:rFonts w:ascii="宋体" w:hAnsi="宋体" w:eastAsia="宋体" w:cs="宋体"/>
              </w:rPr>
            </w:pPr>
            <w:r>
              <w:rPr>
                <w:rFonts w:hint="eastAsia" w:ascii="宋体" w:hAnsi="宋体" w:eastAsia="宋体" w:cs="宋体"/>
              </w:rPr>
              <w:t>11.药物临床试验、医疗器械临床试验分别违反《药物临床试验质量管理规范》《医疗器械临床试验质量管理规范》相关规定。</w:t>
            </w:r>
          </w:p>
          <w:p>
            <w:pPr>
              <w:spacing w:after="0" w:line="288" w:lineRule="auto"/>
              <w:rPr>
                <w:rFonts w:ascii="宋体" w:hAnsi="宋体" w:eastAsia="宋体" w:cs="宋体"/>
              </w:rPr>
            </w:pPr>
            <w:r>
              <w:rPr>
                <w:rFonts w:hint="eastAsia" w:ascii="宋体" w:hAnsi="宋体" w:eastAsia="宋体" w:cs="宋体"/>
              </w:rPr>
              <w:t>1</w:t>
            </w:r>
            <w:r>
              <w:rPr>
                <w:rFonts w:hint="eastAsia" w:ascii="宋体" w:hAnsi="宋体" w:eastAsia="宋体" w:cs="宋体"/>
                <w:lang w:val="en-US" w:eastAsia="zh-CN"/>
              </w:rPr>
              <w:t>2</w:t>
            </w:r>
            <w:r>
              <w:rPr>
                <w:rFonts w:hint="eastAsia" w:ascii="宋体" w:hAnsi="宋体" w:eastAsia="宋体" w:cs="宋体"/>
              </w:rPr>
              <w:t>.违反《关于进一步明确药物临床试验相关医疗费用医保基金支付范围的通知》要求，未做到“基本医疗保险基金不支付试验用药和临床试验相关的医学检查费用，除上述费用之外，参保患者因病就诊产生的其他医疗费用中，符合北京市医保基金支付范围的，医保基金按规定予以支付”等规定。</w:t>
            </w:r>
          </w:p>
          <w:p>
            <w:pPr>
              <w:spacing w:before="93" w:beforeLines="30"/>
              <w:ind w:left="0" w:leftChars="0" w:firstLine="0" w:firstLineChars="0"/>
              <w:jc w:val="both"/>
            </w:pPr>
            <w:r>
              <w:rPr>
                <w:rFonts w:hint="eastAsia" w:ascii="宋体" w:hAnsi="宋体" w:eastAsia="宋体" w:cs="宋体"/>
              </w:rPr>
              <w:t>1</w:t>
            </w:r>
            <w:r>
              <w:rPr>
                <w:rFonts w:hint="eastAsia" w:ascii="宋体" w:hAnsi="宋体" w:eastAsia="宋体" w:cs="宋体"/>
                <w:lang w:val="en-US" w:eastAsia="zh-CN"/>
              </w:rPr>
              <w:t>3</w:t>
            </w:r>
            <w:r>
              <w:rPr>
                <w:rFonts w:hint="eastAsia" w:ascii="宋体" w:hAnsi="宋体" w:eastAsia="宋体" w:cs="宋体"/>
              </w:rPr>
              <w:t>.其他违反法律法规、规章的行为。</w:t>
            </w:r>
            <w:r>
              <w:rPr>
                <w:rFonts w:hint="eastAsia" w:ascii="宋体" w:hAnsi="宋体" w:eastAsia="宋体"/>
                <w:szCs w:val="24"/>
              </w:rPr>
              <w:t xml:space="preserve">     </w:t>
            </w:r>
            <w:r>
              <w:rPr>
                <w:rFonts w:ascii="宋体" w:hAnsi="宋体" w:eastAsia="宋体"/>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restart"/>
            <w:vAlign w:val="center"/>
          </w:tcPr>
          <w:p>
            <w:pPr>
              <w:spacing w:line="360" w:lineRule="auto"/>
              <w:jc w:val="center"/>
              <w:rPr>
                <w:rFonts w:hint="eastAsia" w:ascii="宋体" w:hAnsi="宋体" w:eastAsia="宋体" w:cs="Times New Roman"/>
                <w:sz w:val="24"/>
                <w:szCs w:val="24"/>
              </w:rPr>
            </w:pPr>
            <w:r>
              <w:rPr>
                <w:rFonts w:hint="eastAsia" w:ascii="宋体" w:hAnsi="宋体" w:eastAsia="宋体" w:cs="Times New Roman"/>
                <w:sz w:val="24"/>
                <w:szCs w:val="24"/>
              </w:rPr>
              <w:t>本机构主要研究者利益冲突</w:t>
            </w:r>
            <w:r>
              <w:rPr>
                <w:rFonts w:hint="eastAsia" w:ascii="宋体" w:hAnsi="宋体" w:eastAsia="宋体" w:cs="Times New Roman"/>
                <w:sz w:val="24"/>
                <w:szCs w:val="24"/>
                <w:lang w:eastAsia="zh-CN"/>
              </w:rPr>
              <w:t>声</w:t>
            </w:r>
            <w:r>
              <w:rPr>
                <w:rFonts w:hint="eastAsia" w:ascii="宋体" w:hAnsi="宋体" w:eastAsia="宋体" w:cs="Times New Roman"/>
                <w:sz w:val="24"/>
                <w:szCs w:val="24"/>
              </w:rPr>
              <w:t>明</w:t>
            </w:r>
          </w:p>
        </w:tc>
        <w:tc>
          <w:tcPr>
            <w:tcW w:w="7546" w:type="dxa"/>
            <w:gridSpan w:val="8"/>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本人承诺，以下</w:t>
            </w:r>
            <w:r>
              <w:rPr>
                <w:rFonts w:hint="eastAsia" w:ascii="宋体" w:hAnsi="宋体" w:eastAsia="宋体" w:cs="Times New Roman"/>
                <w:sz w:val="21"/>
                <w:szCs w:val="21"/>
                <w:lang w:eastAsia="zh-CN"/>
              </w:rPr>
              <w:t>声</w:t>
            </w:r>
            <w:r>
              <w:rPr>
                <w:rFonts w:hint="eastAsia" w:ascii="宋体" w:hAnsi="宋体" w:eastAsia="宋体" w:cs="Times New Roman"/>
                <w:sz w:val="21"/>
                <w:szCs w:val="21"/>
              </w:rPr>
              <w:t>明均属实。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pPr>
          </w:p>
        </w:tc>
        <w:tc>
          <w:tcPr>
            <w:tcW w:w="7546" w:type="dxa"/>
            <w:gridSpan w:val="8"/>
            <w:vAlign w:val="top"/>
          </w:tcPr>
          <w:p>
            <w:pPr>
              <w:adjustRightInd/>
              <w:spacing w:after="0" w:line="288" w:lineRule="auto"/>
              <w:rPr>
                <w:rFonts w:ascii="宋体" w:hAnsi="宋体" w:eastAsia="宋体" w:cs="Times New Roman"/>
                <w:sz w:val="21"/>
                <w:szCs w:val="21"/>
              </w:rPr>
            </w:pPr>
            <w:r>
              <w:rPr>
                <w:rFonts w:hint="eastAsia" w:ascii="宋体" w:hAnsi="宋体" w:eastAsia="宋体" w:cs="Times New Roman"/>
                <w:sz w:val="21"/>
                <w:szCs w:val="21"/>
              </w:rPr>
              <w:t>1</w:t>
            </w:r>
            <w:r>
              <w:rPr>
                <w:rFonts w:ascii="宋体" w:hAnsi="宋体" w:eastAsia="宋体" w:cs="Times New Roman"/>
                <w:sz w:val="21"/>
                <w:szCs w:val="21"/>
              </w:rPr>
              <w:t>.</w:t>
            </w:r>
            <w:r>
              <w:rPr>
                <w:rFonts w:hint="eastAsia" w:ascii="宋体" w:hAnsi="宋体" w:eastAsia="宋体" w:cs="Times New Roman"/>
                <w:sz w:val="21"/>
                <w:szCs w:val="21"/>
              </w:rPr>
              <w:t>经济利益声明</w:t>
            </w:r>
          </w:p>
          <w:p>
            <w:pPr>
              <w:adjustRightInd/>
              <w:spacing w:after="0" w:line="288" w:lineRule="auto"/>
              <w:rPr>
                <w:rFonts w:ascii="宋体" w:hAnsi="宋体" w:eastAsia="宋体" w:cs="Times New Roman"/>
                <w:sz w:val="21"/>
                <w:szCs w:val="21"/>
              </w:rPr>
            </w:pPr>
            <w:r>
              <w:rPr>
                <w:rFonts w:hint="eastAsia" w:ascii="宋体" w:hAnsi="宋体" w:eastAsia="宋体" w:cs="Times New Roman"/>
                <w:sz w:val="21"/>
                <w:szCs w:val="21"/>
              </w:rPr>
              <w:t>本人知晓：我本人、我的配偶和受抚养的子女，或者我的商业合伙人，如果与我所承担或参与的研究项目或与该项目的申办者之间存在任何数额的经济利益，本人应当主动声明。</w:t>
            </w:r>
          </w:p>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本人对所承担或参与的研究项目的经济利益声明如下：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rPr>
                <w:rFonts w:hint="eastAsia" w:ascii="宋体" w:hAnsi="宋体" w:eastAsia="宋体" w:cs="宋体"/>
              </w:rPr>
            </w:pPr>
          </w:p>
        </w:tc>
        <w:tc>
          <w:tcPr>
            <w:tcW w:w="5862" w:type="dxa"/>
            <w:gridSpan w:val="7"/>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（1）与研究项目或与该项目的申办者之间存在授予专利许可或研究成果转让的关系</w:t>
            </w:r>
          </w:p>
        </w:tc>
        <w:tc>
          <w:tcPr>
            <w:tcW w:w="1684" w:type="dxa"/>
            <w:vAlign w:val="top"/>
          </w:tcPr>
          <w:p>
            <w:pPr>
              <w:adjustRightInd/>
              <w:spacing w:after="0" w:line="288" w:lineRule="auto"/>
              <w:rPr>
                <w:sz w:val="21"/>
                <w:szCs w:val="21"/>
              </w:rPr>
            </w:pPr>
            <w:r>
              <w:rPr>
                <w:rFonts w:ascii="宋体" w:hAnsi="宋体" w:eastAsia="宋体" w:cs="Times New Roman"/>
                <w:sz w:val="21"/>
                <w:szCs w:val="21"/>
              </w:rPr>
              <w:t>□ 是</w:t>
            </w:r>
            <w:r>
              <w:rPr>
                <w:rFonts w:hint="eastAsia" w:ascii="宋体" w:hAnsi="宋体" w:eastAsia="宋体" w:cs="Times New Roman"/>
                <w:sz w:val="21"/>
                <w:szCs w:val="21"/>
                <w:lang w:val="en-US" w:eastAsia="zh-CN"/>
              </w:rPr>
              <w:t xml:space="preserve">  </w:t>
            </w:r>
            <w:r>
              <w:rPr>
                <w:rFonts w:ascii="宋体" w:hAnsi="宋体" w:eastAsia="宋体" w:cs="Times New Roman"/>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rPr>
                <w:rFonts w:hint="eastAsia" w:ascii="宋体" w:hAnsi="宋体" w:eastAsia="宋体" w:cs="宋体"/>
              </w:rPr>
            </w:pPr>
          </w:p>
        </w:tc>
        <w:tc>
          <w:tcPr>
            <w:tcW w:w="5862" w:type="dxa"/>
            <w:gridSpan w:val="7"/>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w:t>
            </w:r>
            <w:r>
              <w:rPr>
                <w:rFonts w:ascii="宋体" w:hAnsi="宋体" w:eastAsia="宋体" w:cs="Times New Roman"/>
                <w:sz w:val="21"/>
                <w:szCs w:val="21"/>
              </w:rPr>
              <w:t>2</w:t>
            </w:r>
            <w:r>
              <w:rPr>
                <w:rFonts w:hint="eastAsia" w:ascii="宋体" w:hAnsi="宋体" w:eastAsia="宋体" w:cs="Times New Roman"/>
                <w:sz w:val="21"/>
                <w:szCs w:val="21"/>
              </w:rPr>
              <w:t>）</w:t>
            </w:r>
            <w:r>
              <w:rPr>
                <w:rFonts w:hint="eastAsia" w:ascii="宋体" w:hAnsi="宋体" w:eastAsia="宋体"/>
                <w:color w:val="000000"/>
                <w:sz w:val="21"/>
                <w:szCs w:val="21"/>
              </w:rPr>
              <w:t>与研究项目或与该项目的申办者之间存在投资关系</w:t>
            </w:r>
          </w:p>
        </w:tc>
        <w:tc>
          <w:tcPr>
            <w:tcW w:w="1684" w:type="dxa"/>
            <w:vAlign w:val="top"/>
          </w:tcPr>
          <w:p>
            <w:pPr>
              <w:adjustRightInd/>
              <w:spacing w:after="0" w:line="288" w:lineRule="auto"/>
              <w:rPr>
                <w:sz w:val="21"/>
                <w:szCs w:val="21"/>
              </w:rPr>
            </w:pPr>
            <w:r>
              <w:rPr>
                <w:rFonts w:ascii="宋体" w:hAnsi="宋体" w:eastAsia="宋体" w:cs="Times New Roman"/>
                <w:sz w:val="21"/>
                <w:szCs w:val="21"/>
              </w:rPr>
              <w:t>□ 是</w:t>
            </w:r>
            <w:r>
              <w:rPr>
                <w:rFonts w:hint="eastAsia" w:ascii="宋体" w:hAnsi="宋体" w:eastAsia="宋体" w:cs="Times New Roman"/>
                <w:sz w:val="21"/>
                <w:szCs w:val="21"/>
                <w:lang w:val="en-US" w:eastAsia="zh-CN"/>
              </w:rPr>
              <w:t xml:space="preserve">  </w:t>
            </w:r>
            <w:r>
              <w:rPr>
                <w:rFonts w:ascii="宋体" w:hAnsi="宋体" w:eastAsia="宋体" w:cs="Times New Roman"/>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rPr>
                <w:rFonts w:hint="eastAsia" w:ascii="宋体" w:hAnsi="宋体" w:eastAsia="宋体" w:cs="宋体"/>
              </w:rPr>
            </w:pPr>
          </w:p>
        </w:tc>
        <w:tc>
          <w:tcPr>
            <w:tcW w:w="5862" w:type="dxa"/>
            <w:gridSpan w:val="7"/>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w:t>
            </w:r>
            <w:r>
              <w:rPr>
                <w:rFonts w:ascii="宋体" w:hAnsi="宋体" w:eastAsia="宋体" w:cs="Times New Roman"/>
                <w:sz w:val="21"/>
                <w:szCs w:val="21"/>
              </w:rPr>
              <w:t>3</w:t>
            </w:r>
            <w:r>
              <w:rPr>
                <w:rFonts w:hint="eastAsia" w:ascii="宋体" w:hAnsi="宋体" w:eastAsia="宋体" w:cs="Times New Roman"/>
                <w:sz w:val="21"/>
                <w:szCs w:val="21"/>
              </w:rPr>
              <w:t>）</w:t>
            </w:r>
            <w:r>
              <w:rPr>
                <w:rFonts w:hint="eastAsia" w:ascii="宋体" w:hAnsi="宋体" w:eastAsia="宋体"/>
                <w:color w:val="000000"/>
                <w:sz w:val="21"/>
                <w:szCs w:val="21"/>
              </w:rPr>
              <w:t>与研究项目或与该项目的申办者之间存在购买、出售、租借任何财产或不动产的关系</w:t>
            </w:r>
          </w:p>
        </w:tc>
        <w:tc>
          <w:tcPr>
            <w:tcW w:w="1684" w:type="dxa"/>
            <w:vAlign w:val="top"/>
          </w:tcPr>
          <w:p>
            <w:pPr>
              <w:adjustRightInd/>
              <w:spacing w:after="0" w:line="288" w:lineRule="auto"/>
              <w:rPr>
                <w:sz w:val="21"/>
                <w:szCs w:val="21"/>
              </w:rPr>
            </w:pPr>
            <w:r>
              <w:rPr>
                <w:rFonts w:ascii="宋体" w:hAnsi="宋体" w:eastAsia="宋体" w:cs="Times New Roman"/>
                <w:sz w:val="21"/>
                <w:szCs w:val="21"/>
              </w:rPr>
              <w:t>□ 是</w:t>
            </w:r>
            <w:r>
              <w:rPr>
                <w:rFonts w:hint="eastAsia" w:ascii="宋体" w:hAnsi="宋体" w:eastAsia="宋体" w:cs="Times New Roman"/>
                <w:sz w:val="21"/>
                <w:szCs w:val="21"/>
                <w:lang w:val="en-US" w:eastAsia="zh-CN"/>
              </w:rPr>
              <w:t xml:space="preserve">  </w:t>
            </w:r>
            <w:r>
              <w:rPr>
                <w:rFonts w:ascii="宋体" w:hAnsi="宋体" w:eastAsia="宋体" w:cs="Times New Roman"/>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rPr>
                <w:rFonts w:hint="eastAsia" w:ascii="宋体" w:hAnsi="宋体" w:eastAsia="宋体" w:cs="宋体"/>
              </w:rPr>
            </w:pPr>
          </w:p>
        </w:tc>
        <w:tc>
          <w:tcPr>
            <w:tcW w:w="5862" w:type="dxa"/>
            <w:gridSpan w:val="7"/>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（4）拥有与研究产品有竞争关系的类似产品的经济利益</w:t>
            </w:r>
          </w:p>
        </w:tc>
        <w:tc>
          <w:tcPr>
            <w:tcW w:w="1684" w:type="dxa"/>
            <w:vAlign w:val="top"/>
          </w:tcPr>
          <w:p>
            <w:pPr>
              <w:adjustRightInd/>
              <w:spacing w:after="0" w:line="288" w:lineRule="auto"/>
              <w:rPr>
                <w:sz w:val="21"/>
                <w:szCs w:val="21"/>
              </w:rPr>
            </w:pPr>
            <w:r>
              <w:rPr>
                <w:rFonts w:ascii="宋体" w:hAnsi="宋体" w:eastAsia="宋体" w:cs="Times New Roman"/>
                <w:sz w:val="21"/>
                <w:szCs w:val="21"/>
              </w:rPr>
              <w:t>□ 是</w:t>
            </w:r>
            <w:r>
              <w:rPr>
                <w:rFonts w:hint="eastAsia" w:ascii="宋体" w:hAnsi="宋体" w:eastAsia="宋体" w:cs="Times New Roman"/>
                <w:sz w:val="21"/>
                <w:szCs w:val="21"/>
                <w:lang w:val="en-US" w:eastAsia="zh-CN"/>
              </w:rPr>
              <w:t xml:space="preserve">  </w:t>
            </w:r>
            <w:r>
              <w:rPr>
                <w:rFonts w:ascii="宋体" w:hAnsi="宋体" w:eastAsia="宋体" w:cs="Times New Roman"/>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rPr>
                <w:rFonts w:hint="eastAsia" w:ascii="宋体" w:hAnsi="宋体" w:eastAsia="宋体" w:cs="宋体"/>
              </w:rPr>
            </w:pPr>
          </w:p>
        </w:tc>
        <w:tc>
          <w:tcPr>
            <w:tcW w:w="5862" w:type="dxa"/>
            <w:gridSpan w:val="7"/>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（5）与该项目的申办者之间存在雇佣和服务关系</w:t>
            </w:r>
          </w:p>
        </w:tc>
        <w:tc>
          <w:tcPr>
            <w:tcW w:w="1684" w:type="dxa"/>
            <w:vAlign w:val="top"/>
          </w:tcPr>
          <w:p>
            <w:pPr>
              <w:adjustRightInd/>
              <w:spacing w:after="0" w:line="288" w:lineRule="auto"/>
              <w:rPr>
                <w:sz w:val="21"/>
                <w:szCs w:val="21"/>
              </w:rPr>
            </w:pPr>
            <w:r>
              <w:rPr>
                <w:rFonts w:ascii="宋体" w:hAnsi="宋体" w:eastAsia="宋体" w:cs="Times New Roman"/>
                <w:sz w:val="21"/>
                <w:szCs w:val="21"/>
              </w:rPr>
              <w:t>□ 是</w:t>
            </w:r>
            <w:r>
              <w:rPr>
                <w:rFonts w:hint="eastAsia" w:ascii="宋体" w:hAnsi="宋体" w:eastAsia="宋体" w:cs="Times New Roman"/>
                <w:sz w:val="21"/>
                <w:szCs w:val="21"/>
                <w:lang w:val="en-US" w:eastAsia="zh-CN"/>
              </w:rPr>
              <w:t xml:space="preserve">  </w:t>
            </w:r>
            <w:r>
              <w:rPr>
                <w:rFonts w:ascii="宋体" w:hAnsi="宋体" w:eastAsia="宋体" w:cs="Times New Roman"/>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rPr>
                <w:rFonts w:hint="eastAsia" w:ascii="宋体" w:hAnsi="宋体" w:eastAsia="宋体" w:cs="宋体"/>
              </w:rPr>
            </w:pPr>
          </w:p>
        </w:tc>
        <w:tc>
          <w:tcPr>
            <w:tcW w:w="5862" w:type="dxa"/>
            <w:gridSpan w:val="7"/>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（6）接受该项目的申办者支付的顾问/咨询费（如有，填写</w:t>
            </w:r>
            <w:r>
              <w:rPr>
                <w:rFonts w:ascii="宋体" w:hAnsi="宋体" w:eastAsia="宋体" w:cs="Times New Roman"/>
                <w:sz w:val="21"/>
                <w:szCs w:val="21"/>
              </w:rPr>
              <w:t>具体数字：_______元</w:t>
            </w:r>
            <w:r>
              <w:rPr>
                <w:rFonts w:hint="eastAsia" w:ascii="宋体" w:hAnsi="宋体" w:eastAsia="宋体" w:cs="Times New Roman"/>
                <w:sz w:val="21"/>
                <w:szCs w:val="21"/>
              </w:rPr>
              <w:t>）</w:t>
            </w:r>
          </w:p>
        </w:tc>
        <w:tc>
          <w:tcPr>
            <w:tcW w:w="1684" w:type="dxa"/>
            <w:vAlign w:val="top"/>
          </w:tcPr>
          <w:p>
            <w:pPr>
              <w:adjustRightInd/>
              <w:spacing w:after="0" w:line="288" w:lineRule="auto"/>
              <w:rPr>
                <w:sz w:val="21"/>
                <w:szCs w:val="21"/>
              </w:rPr>
            </w:pPr>
            <w:r>
              <w:rPr>
                <w:rFonts w:ascii="宋体" w:hAnsi="宋体" w:eastAsia="宋体" w:cs="Times New Roman"/>
                <w:sz w:val="21"/>
                <w:szCs w:val="21"/>
              </w:rPr>
              <w:t>□ 是</w:t>
            </w:r>
            <w:r>
              <w:rPr>
                <w:rFonts w:hint="eastAsia" w:ascii="宋体" w:hAnsi="宋体" w:eastAsia="宋体" w:cs="Times New Roman"/>
                <w:sz w:val="21"/>
                <w:szCs w:val="21"/>
                <w:lang w:val="en-US" w:eastAsia="zh-CN"/>
              </w:rPr>
              <w:t xml:space="preserve">  </w:t>
            </w:r>
            <w:r>
              <w:rPr>
                <w:rFonts w:ascii="宋体" w:hAnsi="宋体" w:eastAsia="宋体" w:cs="Times New Roman"/>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rPr>
                <w:rFonts w:hint="eastAsia" w:ascii="宋体" w:hAnsi="宋体" w:eastAsia="宋体" w:cs="宋体"/>
              </w:rPr>
            </w:pPr>
          </w:p>
        </w:tc>
        <w:tc>
          <w:tcPr>
            <w:tcW w:w="7546" w:type="dxa"/>
            <w:gridSpan w:val="8"/>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2</w:t>
            </w:r>
            <w:r>
              <w:rPr>
                <w:rFonts w:ascii="宋体" w:hAnsi="宋体" w:eastAsia="宋体" w:cs="Times New Roman"/>
                <w:sz w:val="21"/>
                <w:szCs w:val="21"/>
              </w:rPr>
              <w:t>.</w:t>
            </w:r>
            <w:r>
              <w:rPr>
                <w:rFonts w:hint="eastAsia" w:ascii="宋体" w:hAnsi="宋体" w:eastAsia="宋体" w:cs="Times New Roman"/>
                <w:sz w:val="21"/>
                <w:szCs w:val="21"/>
              </w:rPr>
              <w:t>其它声明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rPr>
                <w:rFonts w:hint="eastAsia" w:ascii="宋体" w:hAnsi="宋体" w:eastAsia="宋体" w:cs="宋体"/>
              </w:rPr>
            </w:pPr>
          </w:p>
        </w:tc>
        <w:tc>
          <w:tcPr>
            <w:tcW w:w="5862" w:type="dxa"/>
            <w:gridSpan w:val="7"/>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w:t>
            </w:r>
            <w:r>
              <w:rPr>
                <w:rFonts w:ascii="宋体" w:hAnsi="宋体" w:eastAsia="宋体" w:cs="Times New Roman"/>
                <w:sz w:val="21"/>
                <w:szCs w:val="21"/>
              </w:rPr>
              <w:t>1</w:t>
            </w:r>
            <w:r>
              <w:rPr>
                <w:rFonts w:hint="eastAsia" w:ascii="宋体" w:hAnsi="宋体" w:eastAsia="宋体" w:cs="Times New Roman"/>
                <w:sz w:val="21"/>
                <w:szCs w:val="21"/>
              </w:rPr>
              <w:t>）</w:t>
            </w:r>
            <w:r>
              <w:rPr>
                <w:rFonts w:ascii="宋体" w:hAnsi="宋体" w:eastAsia="宋体" w:cs="Times New Roman"/>
                <w:sz w:val="21"/>
                <w:szCs w:val="21"/>
              </w:rPr>
              <w:t>本人作为主要研究者</w:t>
            </w:r>
            <w:r>
              <w:rPr>
                <w:rFonts w:hint="eastAsia" w:ascii="宋体" w:hAnsi="宋体" w:eastAsia="宋体" w:cs="Times New Roman"/>
                <w:sz w:val="21"/>
                <w:szCs w:val="21"/>
              </w:rPr>
              <w:t>在研的</w:t>
            </w:r>
            <w:r>
              <w:rPr>
                <w:rFonts w:ascii="宋体" w:hAnsi="宋体" w:eastAsia="宋体" w:cs="Times New Roman"/>
                <w:sz w:val="21"/>
                <w:szCs w:val="21"/>
              </w:rPr>
              <w:t>研究项目数</w:t>
            </w:r>
            <w:r>
              <w:rPr>
                <w:rFonts w:hint="eastAsia" w:ascii="宋体" w:hAnsi="宋体" w:eastAsia="宋体" w:cs="Times New Roman"/>
                <w:sz w:val="21"/>
                <w:szCs w:val="21"/>
              </w:rPr>
              <w:t>：</w:t>
            </w:r>
          </w:p>
        </w:tc>
        <w:tc>
          <w:tcPr>
            <w:tcW w:w="1684" w:type="dxa"/>
            <w:vAlign w:val="top"/>
          </w:tcPr>
          <w:p>
            <w:pPr>
              <w:adjustRightInd/>
              <w:spacing w:after="0" w:line="288" w:lineRule="auto"/>
              <w:rPr>
                <w:sz w:val="21"/>
                <w:szCs w:val="21"/>
              </w:rPr>
            </w:pPr>
            <w:r>
              <w:rPr>
                <w:rFonts w:hint="eastAsia" w:ascii="宋体" w:hAnsi="宋体" w:eastAsia="宋体" w:cs="Times New Roman"/>
                <w:sz w:val="21"/>
                <w:szCs w:val="21"/>
                <w:u w:val="single"/>
                <w:lang w:val="en-US" w:eastAsia="zh-CN"/>
              </w:rPr>
              <w:t xml:space="preserve">      </w:t>
            </w:r>
            <w:r>
              <w:rPr>
                <w:rFonts w:hint="eastAsia" w:ascii="宋体" w:hAnsi="宋体" w:eastAsia="宋体" w:cs="Times New Roman"/>
                <w:sz w:val="21"/>
                <w:szCs w:val="21"/>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1669" w:type="dxa"/>
            <w:vMerge w:val="continue"/>
            <w:vAlign w:val="center"/>
          </w:tcPr>
          <w:p>
            <w:pPr>
              <w:spacing w:before="93" w:beforeLines="30"/>
              <w:ind w:left="0" w:leftChars="0" w:firstLine="0" w:firstLineChars="0"/>
              <w:jc w:val="both"/>
              <w:rPr>
                <w:rFonts w:hint="eastAsia" w:ascii="宋体" w:hAnsi="宋体" w:eastAsia="宋体" w:cs="宋体"/>
              </w:rPr>
            </w:pPr>
          </w:p>
        </w:tc>
        <w:tc>
          <w:tcPr>
            <w:tcW w:w="5862" w:type="dxa"/>
            <w:gridSpan w:val="7"/>
            <w:vAlign w:val="top"/>
          </w:tcPr>
          <w:p>
            <w:pPr>
              <w:adjustRightInd/>
              <w:spacing w:after="0" w:line="288" w:lineRule="auto"/>
              <w:rPr>
                <w:rFonts w:hint="eastAsia" w:ascii="宋体" w:hAnsi="宋体" w:eastAsia="宋体" w:cs="宋体"/>
                <w:sz w:val="21"/>
                <w:szCs w:val="21"/>
              </w:rPr>
            </w:pPr>
            <w:r>
              <w:rPr>
                <w:rFonts w:hint="eastAsia" w:ascii="宋体" w:hAnsi="宋体" w:eastAsia="宋体" w:cs="Times New Roman"/>
                <w:sz w:val="21"/>
                <w:szCs w:val="21"/>
              </w:rPr>
              <w:t>（2）</w:t>
            </w:r>
            <w:r>
              <w:rPr>
                <w:rFonts w:ascii="宋体" w:hAnsi="宋体" w:eastAsia="宋体" w:cs="Times New Roman"/>
                <w:sz w:val="21"/>
                <w:szCs w:val="21"/>
              </w:rPr>
              <w:t>本人作为主要研究者</w:t>
            </w:r>
            <w:r>
              <w:rPr>
                <w:rFonts w:hint="eastAsia" w:ascii="宋体" w:hAnsi="宋体" w:eastAsia="宋体" w:cs="Times New Roman"/>
                <w:sz w:val="21"/>
                <w:szCs w:val="21"/>
              </w:rPr>
              <w:t>在研</w:t>
            </w:r>
            <w:r>
              <w:rPr>
                <w:rFonts w:ascii="宋体" w:hAnsi="宋体" w:eastAsia="宋体" w:cs="Times New Roman"/>
                <w:sz w:val="21"/>
                <w:szCs w:val="21"/>
              </w:rPr>
              <w:t>的研究项目</w:t>
            </w:r>
            <w:r>
              <w:rPr>
                <w:rFonts w:hint="eastAsia" w:ascii="宋体" w:hAnsi="宋体" w:eastAsia="宋体" w:cs="Times New Roman"/>
                <w:sz w:val="21"/>
                <w:szCs w:val="21"/>
              </w:rPr>
              <w:t>中，</w:t>
            </w:r>
            <w:r>
              <w:rPr>
                <w:rFonts w:ascii="宋体" w:hAnsi="宋体" w:eastAsia="宋体" w:cs="Times New Roman"/>
                <w:sz w:val="21"/>
                <w:szCs w:val="21"/>
              </w:rPr>
              <w:t>与本项目的目标疾病相同的项目数</w:t>
            </w:r>
            <w:r>
              <w:rPr>
                <w:rFonts w:hint="eastAsia" w:ascii="宋体" w:hAnsi="宋体" w:eastAsia="宋体" w:cs="Times New Roman"/>
                <w:sz w:val="21"/>
                <w:szCs w:val="21"/>
              </w:rPr>
              <w:t>：</w:t>
            </w:r>
          </w:p>
        </w:tc>
        <w:tc>
          <w:tcPr>
            <w:tcW w:w="1684" w:type="dxa"/>
            <w:vAlign w:val="top"/>
          </w:tcPr>
          <w:p>
            <w:pPr>
              <w:adjustRightInd/>
              <w:spacing w:after="0" w:line="288" w:lineRule="auto"/>
              <w:rPr>
                <w:sz w:val="21"/>
                <w:szCs w:val="21"/>
              </w:rPr>
            </w:pPr>
            <w:r>
              <w:rPr>
                <w:rFonts w:hint="eastAsia" w:ascii="宋体" w:hAnsi="宋体" w:eastAsia="宋体" w:cs="Times New Roman"/>
                <w:sz w:val="21"/>
                <w:szCs w:val="21"/>
                <w:u w:val="single"/>
                <w:lang w:val="en-US" w:eastAsia="zh-CN"/>
              </w:rPr>
              <w:t xml:space="preserve">      </w:t>
            </w:r>
            <w:r>
              <w:rPr>
                <w:rFonts w:hint="eastAsia" w:ascii="宋体" w:hAnsi="宋体" w:eastAsia="宋体" w:cs="Times New Roman"/>
                <w:sz w:val="21"/>
                <w:szCs w:val="21"/>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restart"/>
            <w:vAlign w:val="center"/>
          </w:tcPr>
          <w:p>
            <w:pPr>
              <w:adjustRightInd/>
              <w:spacing w:after="0" w:line="288" w:lineRule="auto"/>
              <w:jc w:val="center"/>
              <w:rPr>
                <w:rFonts w:hint="eastAsia" w:ascii="宋体" w:hAnsi="宋体" w:eastAsia="宋体"/>
                <w:sz w:val="24"/>
                <w:szCs w:val="24"/>
              </w:rPr>
            </w:pPr>
            <w:r>
              <w:rPr>
                <w:rFonts w:ascii="宋体" w:hAnsi="宋体" w:eastAsia="宋体" w:cs="Times New Roman"/>
                <w:sz w:val="24"/>
                <w:szCs w:val="24"/>
              </w:rPr>
              <w:t>本</w:t>
            </w:r>
            <w:r>
              <w:rPr>
                <w:rFonts w:hint="eastAsia" w:ascii="宋体" w:hAnsi="宋体" w:eastAsia="宋体" w:cs="Times New Roman"/>
                <w:sz w:val="24"/>
                <w:szCs w:val="24"/>
              </w:rPr>
              <w:t>机构的研究人员信息列表</w:t>
            </w:r>
          </w:p>
        </w:tc>
        <w:tc>
          <w:tcPr>
            <w:tcW w:w="7546" w:type="dxa"/>
            <w:gridSpan w:val="8"/>
            <w:vAlign w:val="top"/>
          </w:tcPr>
          <w:p>
            <w:pPr>
              <w:adjustRightInd/>
              <w:spacing w:after="0" w:line="288" w:lineRule="auto"/>
              <w:jc w:val="center"/>
              <w:rPr>
                <w:rFonts w:hint="eastAsia" w:ascii="宋体" w:hAnsi="宋体" w:eastAsia="宋体"/>
                <w:sz w:val="24"/>
                <w:szCs w:val="24"/>
              </w:rPr>
            </w:pPr>
            <w:r>
              <w:rPr>
                <w:rFonts w:hint="eastAsia" w:ascii="宋体" w:hAnsi="宋体" w:eastAsia="宋体"/>
                <w:b/>
                <w:bCs/>
                <w:color w:val="000000"/>
              </w:rPr>
              <w:t>人员1（根据实际情况添加人员信息）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pPr>
          </w:p>
        </w:tc>
        <w:tc>
          <w:tcPr>
            <w:tcW w:w="2782" w:type="dxa"/>
            <w:gridSpan w:val="2"/>
            <w:vAlign w:val="top"/>
          </w:tcPr>
          <w:p>
            <w:pPr>
              <w:adjustRightInd/>
              <w:spacing w:after="0" w:line="288" w:lineRule="auto"/>
              <w:rPr>
                <w:rFonts w:hint="eastAsia" w:ascii="宋体" w:hAnsi="宋体" w:eastAsia="宋体"/>
                <w:sz w:val="24"/>
                <w:szCs w:val="24"/>
              </w:rPr>
            </w:pPr>
            <w:r>
              <w:rPr>
                <w:rFonts w:hint="eastAsia" w:ascii="宋体" w:hAnsi="宋体" w:eastAsia="宋体"/>
                <w:color w:val="000000"/>
              </w:rPr>
              <w:t>姓名</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sz w:val="24"/>
                <w:szCs w:val="24"/>
              </w:rPr>
            </w:pPr>
            <w:r>
              <w:rPr>
                <w:rFonts w:hint="eastAsia" w:ascii="宋体" w:hAnsi="宋体" w:eastAsia="宋体" w:cs="Times New Roman"/>
              </w:rPr>
              <w:t>临床专业名称</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sz w:val="24"/>
                <w:szCs w:val="24"/>
              </w:rPr>
            </w:pPr>
            <w:r>
              <w:rPr>
                <w:rFonts w:ascii="宋体" w:hAnsi="宋体" w:eastAsia="宋体" w:cs="Times New Roman"/>
              </w:rPr>
              <w:t>所在科室</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sz w:val="24"/>
                <w:szCs w:val="24"/>
              </w:rPr>
            </w:pPr>
            <w:r>
              <w:rPr>
                <w:rFonts w:ascii="宋体" w:hAnsi="宋体" w:eastAsia="宋体" w:cs="Times New Roman"/>
              </w:rPr>
              <w:t>专业技术</w:t>
            </w:r>
            <w:r>
              <w:rPr>
                <w:rFonts w:hint="eastAsia" w:ascii="宋体" w:hAnsi="宋体" w:eastAsia="宋体" w:cs="Times New Roman"/>
              </w:rPr>
              <w:t>职务</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rPr>
                <w:rFonts w:hint="eastAsia" w:ascii="宋体" w:hAnsi="宋体" w:eastAsia="宋体"/>
                <w:sz w:val="24"/>
                <w:szCs w:val="24"/>
              </w:rPr>
            </w:pPr>
            <w:r>
              <w:rPr>
                <w:rFonts w:ascii="宋体" w:hAnsi="宋体" w:eastAsia="宋体"/>
                <w:color w:val="000000"/>
              </w:rPr>
              <w:t>执业类别</w:t>
            </w:r>
          </w:p>
        </w:tc>
        <w:tc>
          <w:tcPr>
            <w:tcW w:w="4764" w:type="dxa"/>
            <w:gridSpan w:val="6"/>
            <w:vAlign w:val="top"/>
          </w:tcPr>
          <w:p>
            <w:pPr>
              <w:adjustRightInd/>
              <w:spacing w:after="0" w:line="288" w:lineRule="auto"/>
              <w:rPr>
                <w:rFonts w:ascii="宋体" w:hAnsi="宋体" w:eastAsia="宋体" w:cs="Times New Roman"/>
              </w:rPr>
            </w:pPr>
            <w:r>
              <w:rPr>
                <w:rFonts w:ascii="宋体" w:hAnsi="宋体" w:eastAsia="宋体" w:cs="Times New Roman"/>
              </w:rPr>
              <w:t>□</w:t>
            </w:r>
            <w:r>
              <w:rPr>
                <w:rFonts w:hint="eastAsia" w:ascii="宋体" w:hAnsi="宋体" w:eastAsia="宋体" w:cs="Times New Roman"/>
              </w:rPr>
              <w:t xml:space="preserve">医师 </w:t>
            </w:r>
            <w:r>
              <w:rPr>
                <w:rFonts w:ascii="宋体" w:hAnsi="宋体" w:eastAsia="宋体" w:cs="Times New Roman"/>
              </w:rPr>
              <w:t xml:space="preserve"> □</w:t>
            </w:r>
            <w:r>
              <w:rPr>
                <w:rFonts w:hint="eastAsia" w:ascii="宋体" w:hAnsi="宋体" w:eastAsia="宋体" w:cs="Times New Roman"/>
              </w:rPr>
              <w:t xml:space="preserve">护师 </w:t>
            </w:r>
            <w:r>
              <w:rPr>
                <w:rFonts w:ascii="宋体" w:hAnsi="宋体" w:eastAsia="宋体" w:cs="Times New Roman"/>
              </w:rPr>
              <w:t xml:space="preserve"> □</w:t>
            </w:r>
            <w:r>
              <w:rPr>
                <w:rFonts w:hint="eastAsia" w:ascii="宋体" w:hAnsi="宋体" w:eastAsia="宋体" w:cs="Times New Roman"/>
              </w:rPr>
              <w:t xml:space="preserve">技师 </w:t>
            </w:r>
            <w:r>
              <w:rPr>
                <w:rFonts w:ascii="宋体" w:hAnsi="宋体" w:eastAsia="宋体" w:cs="Times New Roman"/>
              </w:rPr>
              <w:t xml:space="preserve"> □</w:t>
            </w:r>
            <w:r>
              <w:rPr>
                <w:rFonts w:hint="eastAsia" w:ascii="宋体" w:hAnsi="宋体" w:eastAsia="宋体" w:cs="Times New Roman"/>
              </w:rPr>
              <w:t xml:space="preserve">药师 </w:t>
            </w:r>
            <w:r>
              <w:rPr>
                <w:rFonts w:ascii="宋体" w:hAnsi="宋体" w:eastAsia="宋体" w:cs="Times New Roman"/>
              </w:rPr>
              <w:t xml:space="preserve"> </w:t>
            </w:r>
          </w:p>
          <w:p>
            <w:pPr>
              <w:adjustRightInd/>
              <w:spacing w:after="0" w:line="288" w:lineRule="auto"/>
            </w:pPr>
            <w:r>
              <w:rPr>
                <w:rFonts w:ascii="宋体" w:hAnsi="宋体" w:eastAsia="宋体" w:cs="Times New Roman"/>
              </w:rPr>
              <w:t>□</w:t>
            </w:r>
            <w:r>
              <w:rPr>
                <w:rFonts w:hint="eastAsia" w:ascii="宋体" w:hAnsi="宋体" w:eastAsia="宋体" w:cs="Times New Roman"/>
              </w:rPr>
              <w:t>其他：_</w:t>
            </w:r>
            <w:r>
              <w:rPr>
                <w:rFonts w:ascii="宋体" w:hAnsi="宋体" w:eastAsia="宋体" w:cs="Times New Roman"/>
              </w:rPr>
              <w:t>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sz w:val="24"/>
                <w:szCs w:val="24"/>
              </w:rPr>
            </w:pPr>
            <w:r>
              <w:rPr>
                <w:rFonts w:hint="eastAsia" w:ascii="宋体" w:hAnsi="宋体" w:eastAsia="宋体"/>
                <w:color w:val="000000"/>
              </w:rPr>
              <w:t>是否获得</w:t>
            </w:r>
            <w:r>
              <w:rPr>
                <w:rFonts w:ascii="宋体" w:hAnsi="宋体" w:eastAsia="宋体"/>
                <w:color w:val="000000"/>
              </w:rPr>
              <w:t>GCP培训</w:t>
            </w:r>
            <w:r>
              <w:rPr>
                <w:rFonts w:hint="eastAsia" w:ascii="宋体" w:hAnsi="宋体" w:eastAsia="宋体"/>
                <w:color w:val="000000"/>
              </w:rPr>
              <w:t>证书</w:t>
            </w:r>
          </w:p>
        </w:tc>
        <w:tc>
          <w:tcPr>
            <w:tcW w:w="4764" w:type="dxa"/>
            <w:gridSpan w:val="6"/>
            <w:vAlign w:val="top"/>
          </w:tcPr>
          <w:p>
            <w:pPr>
              <w:adjustRightInd/>
              <w:spacing w:after="0" w:line="288" w:lineRule="auto"/>
            </w:pPr>
            <w:r>
              <w:rPr>
                <w:rFonts w:ascii="宋体" w:hAnsi="宋体" w:eastAsia="宋体" w:cs="Times New Roman"/>
              </w:rPr>
              <w:t>□</w:t>
            </w:r>
            <w:r>
              <w:rPr>
                <w:rFonts w:hint="eastAsia" w:ascii="宋体" w:hAnsi="宋体" w:eastAsia="宋体" w:cs="Times New Roman"/>
              </w:rPr>
              <w:t xml:space="preserve">是 </w:t>
            </w:r>
            <w:r>
              <w:rPr>
                <w:rFonts w:ascii="宋体" w:hAnsi="宋体" w:eastAsia="宋体" w:cs="Times New Roman"/>
              </w:rPr>
              <w:t xml:space="preserve"> □</w:t>
            </w:r>
            <w:r>
              <w:rPr>
                <w:rFonts w:hint="eastAsia" w:ascii="宋体" w:hAnsi="宋体" w:eastAsia="宋体" w:cs="Times New Roma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sz w:val="24"/>
                <w:szCs w:val="24"/>
              </w:rPr>
            </w:pPr>
            <w:r>
              <w:rPr>
                <w:rFonts w:hint="eastAsia" w:ascii="宋体" w:hAnsi="宋体" w:eastAsia="宋体"/>
                <w:color w:val="000000"/>
              </w:rPr>
              <w:t>试验或研究分工</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7546" w:type="dxa"/>
            <w:gridSpan w:val="8"/>
            <w:vAlign w:val="top"/>
          </w:tcPr>
          <w:p>
            <w:pPr>
              <w:adjustRightInd/>
              <w:spacing w:after="0" w:line="288" w:lineRule="auto"/>
              <w:jc w:val="center"/>
            </w:pPr>
            <w:r>
              <w:rPr>
                <w:rFonts w:hint="eastAsia" w:ascii="宋体" w:hAnsi="宋体" w:eastAsia="宋体"/>
                <w:b/>
                <w:bCs/>
                <w:color w:val="000000"/>
              </w:rPr>
              <w:t>人员</w:t>
            </w:r>
            <w:r>
              <w:rPr>
                <w:rFonts w:hint="eastAsia" w:ascii="宋体" w:hAnsi="宋体" w:eastAsia="宋体"/>
                <w:b/>
                <w:bCs/>
                <w:color w:val="000000"/>
                <w:lang w:val="en-US" w:eastAsia="zh-CN"/>
              </w:rPr>
              <w:t>2</w:t>
            </w:r>
            <w:r>
              <w:rPr>
                <w:rFonts w:hint="eastAsia" w:ascii="宋体" w:hAnsi="宋体" w:eastAsia="宋体"/>
                <w:b/>
                <w:bCs/>
                <w:color w:val="000000"/>
              </w:rPr>
              <w:t>（根据实际情况添加人员信息）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hint="eastAsia" w:ascii="宋体" w:hAnsi="宋体" w:eastAsia="宋体"/>
                <w:color w:val="000000"/>
              </w:rPr>
              <w:t>姓名</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hint="eastAsia" w:ascii="宋体" w:hAnsi="宋体" w:eastAsia="宋体" w:cs="Times New Roman"/>
              </w:rPr>
              <w:t>临床专业名称</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ascii="宋体" w:hAnsi="宋体" w:eastAsia="宋体" w:cs="Times New Roman"/>
              </w:rPr>
              <w:t>所在科室</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ascii="宋体" w:hAnsi="宋体" w:eastAsia="宋体" w:cs="Times New Roman"/>
              </w:rPr>
              <w:t>专业技术</w:t>
            </w:r>
            <w:r>
              <w:rPr>
                <w:rFonts w:hint="eastAsia" w:ascii="宋体" w:hAnsi="宋体" w:eastAsia="宋体" w:cs="Times New Roman"/>
              </w:rPr>
              <w:t>职务</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rPr>
                <w:rFonts w:hint="eastAsia" w:ascii="宋体" w:hAnsi="宋体" w:eastAsia="宋体"/>
                <w:color w:val="000000"/>
              </w:rPr>
            </w:pPr>
            <w:r>
              <w:rPr>
                <w:rFonts w:ascii="宋体" w:hAnsi="宋体" w:eastAsia="宋体"/>
                <w:color w:val="000000"/>
              </w:rPr>
              <w:t>执业类别</w:t>
            </w:r>
          </w:p>
        </w:tc>
        <w:tc>
          <w:tcPr>
            <w:tcW w:w="4764" w:type="dxa"/>
            <w:gridSpan w:val="6"/>
            <w:vAlign w:val="top"/>
          </w:tcPr>
          <w:p>
            <w:pPr>
              <w:adjustRightInd/>
              <w:spacing w:after="0" w:line="288" w:lineRule="auto"/>
              <w:rPr>
                <w:rFonts w:ascii="宋体" w:hAnsi="宋体" w:eastAsia="宋体" w:cs="Times New Roman"/>
              </w:rPr>
            </w:pPr>
            <w:r>
              <w:rPr>
                <w:rFonts w:ascii="宋体" w:hAnsi="宋体" w:eastAsia="宋体" w:cs="Times New Roman"/>
              </w:rPr>
              <w:t>□</w:t>
            </w:r>
            <w:r>
              <w:rPr>
                <w:rFonts w:hint="eastAsia" w:ascii="宋体" w:hAnsi="宋体" w:eastAsia="宋体" w:cs="Times New Roman"/>
              </w:rPr>
              <w:t xml:space="preserve">医师 </w:t>
            </w:r>
            <w:r>
              <w:rPr>
                <w:rFonts w:ascii="宋体" w:hAnsi="宋体" w:eastAsia="宋体" w:cs="Times New Roman"/>
              </w:rPr>
              <w:t xml:space="preserve"> □</w:t>
            </w:r>
            <w:r>
              <w:rPr>
                <w:rFonts w:hint="eastAsia" w:ascii="宋体" w:hAnsi="宋体" w:eastAsia="宋体" w:cs="Times New Roman"/>
              </w:rPr>
              <w:t xml:space="preserve">护师 </w:t>
            </w:r>
            <w:r>
              <w:rPr>
                <w:rFonts w:ascii="宋体" w:hAnsi="宋体" w:eastAsia="宋体" w:cs="Times New Roman"/>
              </w:rPr>
              <w:t xml:space="preserve"> □</w:t>
            </w:r>
            <w:r>
              <w:rPr>
                <w:rFonts w:hint="eastAsia" w:ascii="宋体" w:hAnsi="宋体" w:eastAsia="宋体" w:cs="Times New Roman"/>
              </w:rPr>
              <w:t xml:space="preserve">技师 </w:t>
            </w:r>
            <w:r>
              <w:rPr>
                <w:rFonts w:ascii="宋体" w:hAnsi="宋体" w:eastAsia="宋体" w:cs="Times New Roman"/>
              </w:rPr>
              <w:t xml:space="preserve"> □</w:t>
            </w:r>
            <w:r>
              <w:rPr>
                <w:rFonts w:hint="eastAsia" w:ascii="宋体" w:hAnsi="宋体" w:eastAsia="宋体" w:cs="Times New Roman"/>
              </w:rPr>
              <w:t xml:space="preserve">药师 </w:t>
            </w:r>
            <w:r>
              <w:rPr>
                <w:rFonts w:ascii="宋体" w:hAnsi="宋体" w:eastAsia="宋体" w:cs="Times New Roman"/>
              </w:rPr>
              <w:t xml:space="preserve"> </w:t>
            </w:r>
          </w:p>
          <w:p>
            <w:pPr>
              <w:adjustRightInd/>
              <w:spacing w:after="0" w:line="288" w:lineRule="auto"/>
            </w:pPr>
            <w:r>
              <w:rPr>
                <w:rFonts w:ascii="宋体" w:hAnsi="宋体" w:eastAsia="宋体" w:cs="Times New Roman"/>
              </w:rPr>
              <w:t>□</w:t>
            </w:r>
            <w:r>
              <w:rPr>
                <w:rFonts w:hint="eastAsia" w:ascii="宋体" w:hAnsi="宋体" w:eastAsia="宋体" w:cs="Times New Roman"/>
              </w:rPr>
              <w:t>其他：_</w:t>
            </w:r>
            <w:r>
              <w:rPr>
                <w:rFonts w:ascii="宋体" w:hAnsi="宋体" w:eastAsia="宋体" w:cs="Times New Roman"/>
              </w:rPr>
              <w:t>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hint="eastAsia" w:ascii="宋体" w:hAnsi="宋体" w:eastAsia="宋体"/>
                <w:color w:val="000000"/>
              </w:rPr>
              <w:t>是否获得</w:t>
            </w:r>
            <w:r>
              <w:rPr>
                <w:rFonts w:ascii="宋体" w:hAnsi="宋体" w:eastAsia="宋体"/>
                <w:color w:val="000000"/>
              </w:rPr>
              <w:t>GCP培训</w:t>
            </w:r>
            <w:r>
              <w:rPr>
                <w:rFonts w:hint="eastAsia" w:ascii="宋体" w:hAnsi="宋体" w:eastAsia="宋体"/>
                <w:color w:val="000000"/>
              </w:rPr>
              <w:t>证书</w:t>
            </w:r>
          </w:p>
        </w:tc>
        <w:tc>
          <w:tcPr>
            <w:tcW w:w="4764" w:type="dxa"/>
            <w:gridSpan w:val="6"/>
            <w:vAlign w:val="top"/>
          </w:tcPr>
          <w:p>
            <w:pPr>
              <w:adjustRightInd/>
              <w:spacing w:after="0" w:line="288" w:lineRule="auto"/>
            </w:pPr>
            <w:r>
              <w:rPr>
                <w:rFonts w:ascii="宋体" w:hAnsi="宋体" w:eastAsia="宋体" w:cs="Times New Roman"/>
              </w:rPr>
              <w:t>□</w:t>
            </w:r>
            <w:r>
              <w:rPr>
                <w:rFonts w:hint="eastAsia" w:ascii="宋体" w:hAnsi="宋体" w:eastAsia="宋体" w:cs="Times New Roman"/>
              </w:rPr>
              <w:t xml:space="preserve">是 </w:t>
            </w:r>
            <w:r>
              <w:rPr>
                <w:rFonts w:ascii="宋体" w:hAnsi="宋体" w:eastAsia="宋体" w:cs="Times New Roman"/>
              </w:rPr>
              <w:t xml:space="preserve"> □</w:t>
            </w:r>
            <w:r>
              <w:rPr>
                <w:rFonts w:hint="eastAsia" w:ascii="宋体" w:hAnsi="宋体" w:eastAsia="宋体" w:cs="Times New Roma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hint="eastAsia" w:ascii="宋体" w:hAnsi="宋体" w:eastAsia="宋体"/>
                <w:color w:val="000000"/>
              </w:rPr>
              <w:t>试验或研究分工</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7546" w:type="dxa"/>
            <w:gridSpan w:val="8"/>
            <w:vAlign w:val="top"/>
          </w:tcPr>
          <w:p>
            <w:pPr>
              <w:adjustRightInd/>
              <w:spacing w:after="0" w:line="288" w:lineRule="auto"/>
              <w:jc w:val="center"/>
            </w:pPr>
            <w:r>
              <w:rPr>
                <w:rFonts w:hint="eastAsia" w:ascii="宋体" w:hAnsi="宋体" w:eastAsia="宋体"/>
                <w:b/>
                <w:bCs/>
                <w:color w:val="000000"/>
              </w:rPr>
              <w:t>人员</w:t>
            </w:r>
            <w:r>
              <w:rPr>
                <w:rFonts w:hint="eastAsia" w:ascii="宋体" w:hAnsi="宋体" w:eastAsia="宋体"/>
                <w:b/>
                <w:bCs/>
                <w:color w:val="000000"/>
                <w:lang w:val="en-US" w:eastAsia="zh-CN"/>
              </w:rPr>
              <w:t>3</w:t>
            </w:r>
            <w:r>
              <w:rPr>
                <w:rFonts w:hint="eastAsia" w:ascii="宋体" w:hAnsi="宋体" w:eastAsia="宋体"/>
                <w:b/>
                <w:bCs/>
                <w:color w:val="000000"/>
              </w:rPr>
              <w:t>（根据实际情况添加人员信息）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hint="eastAsia" w:ascii="宋体" w:hAnsi="宋体" w:eastAsia="宋体"/>
                <w:color w:val="000000"/>
              </w:rPr>
              <w:t>姓名</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hint="eastAsia" w:ascii="宋体" w:hAnsi="宋体" w:eastAsia="宋体" w:cs="Times New Roman"/>
              </w:rPr>
              <w:t>临床专业名称</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ascii="宋体" w:hAnsi="宋体" w:eastAsia="宋体" w:cs="Times New Roman"/>
              </w:rPr>
              <w:t>所在科室</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ascii="宋体" w:hAnsi="宋体" w:eastAsia="宋体" w:cs="Times New Roman"/>
              </w:rPr>
              <w:t>专业技术</w:t>
            </w:r>
            <w:r>
              <w:rPr>
                <w:rFonts w:hint="eastAsia" w:ascii="宋体" w:hAnsi="宋体" w:eastAsia="宋体" w:cs="Times New Roman"/>
              </w:rPr>
              <w:t>职务</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rPr>
                <w:rFonts w:hint="eastAsia" w:ascii="宋体" w:hAnsi="宋体" w:eastAsia="宋体"/>
                <w:color w:val="000000"/>
              </w:rPr>
            </w:pPr>
            <w:r>
              <w:rPr>
                <w:rFonts w:ascii="宋体" w:hAnsi="宋体" w:eastAsia="宋体"/>
                <w:color w:val="000000"/>
              </w:rPr>
              <w:t>执业类别</w:t>
            </w:r>
          </w:p>
        </w:tc>
        <w:tc>
          <w:tcPr>
            <w:tcW w:w="4764" w:type="dxa"/>
            <w:gridSpan w:val="6"/>
            <w:vAlign w:val="top"/>
          </w:tcPr>
          <w:p>
            <w:pPr>
              <w:adjustRightInd/>
              <w:spacing w:after="0" w:line="288" w:lineRule="auto"/>
              <w:rPr>
                <w:rFonts w:ascii="宋体" w:hAnsi="宋体" w:eastAsia="宋体" w:cs="Times New Roman"/>
              </w:rPr>
            </w:pPr>
            <w:r>
              <w:rPr>
                <w:rFonts w:ascii="宋体" w:hAnsi="宋体" w:eastAsia="宋体" w:cs="Times New Roman"/>
              </w:rPr>
              <w:t>□</w:t>
            </w:r>
            <w:r>
              <w:rPr>
                <w:rFonts w:hint="eastAsia" w:ascii="宋体" w:hAnsi="宋体" w:eastAsia="宋体" w:cs="Times New Roman"/>
              </w:rPr>
              <w:t xml:space="preserve">医师 </w:t>
            </w:r>
            <w:r>
              <w:rPr>
                <w:rFonts w:ascii="宋体" w:hAnsi="宋体" w:eastAsia="宋体" w:cs="Times New Roman"/>
              </w:rPr>
              <w:t xml:space="preserve"> □</w:t>
            </w:r>
            <w:r>
              <w:rPr>
                <w:rFonts w:hint="eastAsia" w:ascii="宋体" w:hAnsi="宋体" w:eastAsia="宋体" w:cs="Times New Roman"/>
              </w:rPr>
              <w:t xml:space="preserve">护师 </w:t>
            </w:r>
            <w:r>
              <w:rPr>
                <w:rFonts w:ascii="宋体" w:hAnsi="宋体" w:eastAsia="宋体" w:cs="Times New Roman"/>
              </w:rPr>
              <w:t xml:space="preserve"> □</w:t>
            </w:r>
            <w:r>
              <w:rPr>
                <w:rFonts w:hint="eastAsia" w:ascii="宋体" w:hAnsi="宋体" w:eastAsia="宋体" w:cs="Times New Roman"/>
              </w:rPr>
              <w:t xml:space="preserve">技师 </w:t>
            </w:r>
            <w:r>
              <w:rPr>
                <w:rFonts w:ascii="宋体" w:hAnsi="宋体" w:eastAsia="宋体" w:cs="Times New Roman"/>
              </w:rPr>
              <w:t xml:space="preserve"> □</w:t>
            </w:r>
            <w:r>
              <w:rPr>
                <w:rFonts w:hint="eastAsia" w:ascii="宋体" w:hAnsi="宋体" w:eastAsia="宋体" w:cs="Times New Roman"/>
              </w:rPr>
              <w:t xml:space="preserve">药师 </w:t>
            </w:r>
            <w:r>
              <w:rPr>
                <w:rFonts w:ascii="宋体" w:hAnsi="宋体" w:eastAsia="宋体" w:cs="Times New Roman"/>
              </w:rPr>
              <w:t xml:space="preserve"> </w:t>
            </w:r>
          </w:p>
          <w:p>
            <w:pPr>
              <w:adjustRightInd/>
              <w:spacing w:after="0" w:line="288" w:lineRule="auto"/>
            </w:pPr>
            <w:r>
              <w:rPr>
                <w:rFonts w:ascii="宋体" w:hAnsi="宋体" w:eastAsia="宋体" w:cs="Times New Roman"/>
              </w:rPr>
              <w:t>□</w:t>
            </w:r>
            <w:r>
              <w:rPr>
                <w:rFonts w:hint="eastAsia" w:ascii="宋体" w:hAnsi="宋体" w:eastAsia="宋体" w:cs="Times New Roman"/>
              </w:rPr>
              <w:t>其他：_</w:t>
            </w:r>
            <w:r>
              <w:rPr>
                <w:rFonts w:ascii="宋体" w:hAnsi="宋体" w:eastAsia="宋体" w:cs="Times New Roman"/>
              </w:rPr>
              <w:t>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hint="eastAsia" w:ascii="宋体" w:hAnsi="宋体" w:eastAsia="宋体"/>
                <w:color w:val="000000"/>
              </w:rPr>
              <w:t>是否获得</w:t>
            </w:r>
            <w:r>
              <w:rPr>
                <w:rFonts w:ascii="宋体" w:hAnsi="宋体" w:eastAsia="宋体"/>
                <w:color w:val="000000"/>
              </w:rPr>
              <w:t>GCP培训</w:t>
            </w:r>
            <w:r>
              <w:rPr>
                <w:rFonts w:hint="eastAsia" w:ascii="宋体" w:hAnsi="宋体" w:eastAsia="宋体"/>
                <w:color w:val="000000"/>
              </w:rPr>
              <w:t>证书</w:t>
            </w:r>
          </w:p>
        </w:tc>
        <w:tc>
          <w:tcPr>
            <w:tcW w:w="4764" w:type="dxa"/>
            <w:gridSpan w:val="6"/>
            <w:vAlign w:val="top"/>
          </w:tcPr>
          <w:p>
            <w:pPr>
              <w:adjustRightInd/>
              <w:spacing w:after="0" w:line="288" w:lineRule="auto"/>
            </w:pPr>
            <w:r>
              <w:rPr>
                <w:rFonts w:ascii="宋体" w:hAnsi="宋体" w:eastAsia="宋体" w:cs="Times New Roman"/>
              </w:rPr>
              <w:t>□</w:t>
            </w:r>
            <w:r>
              <w:rPr>
                <w:rFonts w:hint="eastAsia" w:ascii="宋体" w:hAnsi="宋体" w:eastAsia="宋体" w:cs="Times New Roman"/>
              </w:rPr>
              <w:t xml:space="preserve">是 </w:t>
            </w:r>
            <w:r>
              <w:rPr>
                <w:rFonts w:ascii="宋体" w:hAnsi="宋体" w:eastAsia="宋体" w:cs="Times New Roman"/>
              </w:rPr>
              <w:t xml:space="preserve"> □</w:t>
            </w:r>
            <w:r>
              <w:rPr>
                <w:rFonts w:hint="eastAsia" w:ascii="宋体" w:hAnsi="宋体" w:eastAsia="宋体" w:cs="Times New Roma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Merge w:val="continue"/>
            <w:vAlign w:val="center"/>
          </w:tcPr>
          <w:p>
            <w:pPr>
              <w:adjustRightInd/>
              <w:spacing w:after="0" w:line="288" w:lineRule="auto"/>
              <w:jc w:val="center"/>
              <w:rPr>
                <w:rFonts w:hint="eastAsia" w:ascii="宋体" w:hAnsi="宋体" w:eastAsia="宋体"/>
                <w:sz w:val="24"/>
                <w:szCs w:val="24"/>
              </w:rPr>
            </w:pPr>
          </w:p>
        </w:tc>
        <w:tc>
          <w:tcPr>
            <w:tcW w:w="2782" w:type="dxa"/>
            <w:gridSpan w:val="2"/>
            <w:vAlign w:val="top"/>
          </w:tcPr>
          <w:p>
            <w:pPr>
              <w:adjustRightInd/>
              <w:spacing w:after="0" w:line="288" w:lineRule="auto"/>
              <w:rPr>
                <w:rFonts w:hint="eastAsia" w:ascii="宋体" w:hAnsi="宋体" w:eastAsia="宋体"/>
                <w:color w:val="000000"/>
              </w:rPr>
            </w:pPr>
            <w:r>
              <w:rPr>
                <w:rFonts w:hint="eastAsia" w:ascii="宋体" w:hAnsi="宋体" w:eastAsia="宋体"/>
                <w:color w:val="000000"/>
              </w:rPr>
              <w:t>试验或研究分工</w:t>
            </w:r>
          </w:p>
        </w:tc>
        <w:tc>
          <w:tcPr>
            <w:tcW w:w="4764" w:type="dxa"/>
            <w:gridSpan w:val="6"/>
            <w:vAlign w:val="top"/>
          </w:tcPr>
          <w:p>
            <w:pPr>
              <w:adjustRightInd/>
              <w:spacing w:after="0"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 w:hRule="atLeast"/>
          <w:jc w:val="center"/>
        </w:trPr>
        <w:tc>
          <w:tcPr>
            <w:tcW w:w="1669" w:type="dxa"/>
            <w:vAlign w:val="center"/>
          </w:tcPr>
          <w:p>
            <w:pPr>
              <w:adjustRightInd/>
              <w:spacing w:after="0" w:line="288" w:lineRule="auto"/>
              <w:jc w:val="center"/>
              <w:rPr>
                <w:rFonts w:hint="eastAsia" w:ascii="宋体" w:hAnsi="宋体" w:eastAsia="宋体"/>
                <w:sz w:val="24"/>
                <w:szCs w:val="24"/>
              </w:rPr>
            </w:pPr>
          </w:p>
        </w:tc>
        <w:tc>
          <w:tcPr>
            <w:tcW w:w="7546" w:type="dxa"/>
            <w:gridSpan w:val="8"/>
            <w:vAlign w:val="top"/>
          </w:tcPr>
          <w:p>
            <w:pPr>
              <w:adjustRightInd/>
              <w:spacing w:after="0" w:line="288" w:lineRule="auto"/>
              <w:jc w:val="center"/>
              <w:rPr>
                <w:rFonts w:hint="eastAsia" w:eastAsiaTheme="minorEastAsia"/>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jc w:val="center"/>
        </w:trPr>
        <w:tc>
          <w:tcPr>
            <w:tcW w:w="1669" w:type="dxa"/>
            <w:vAlign w:val="center"/>
          </w:tcPr>
          <w:p>
            <w:pPr>
              <w:spacing w:line="360" w:lineRule="auto"/>
              <w:jc w:val="center"/>
              <w:rPr>
                <w:rFonts w:ascii="宋体" w:hAnsi="宋体" w:eastAsia="宋体"/>
                <w:szCs w:val="21"/>
                <w:u w:val="single"/>
              </w:rPr>
            </w:pPr>
            <w:r>
              <w:rPr>
                <w:rFonts w:hint="eastAsia" w:ascii="宋体" w:hAnsi="宋体" w:eastAsia="宋体" w:cs="Times New Roman"/>
                <w:sz w:val="24"/>
                <w:szCs w:val="24"/>
              </w:rPr>
              <w:t>本机构主要研究</w:t>
            </w:r>
            <w:r>
              <w:rPr>
                <w:rFonts w:hint="eastAsia" w:ascii="宋体" w:hAnsi="宋体" w:eastAsia="宋体" w:cs="Times New Roman"/>
                <w:sz w:val="24"/>
                <w:szCs w:val="24"/>
                <w:lang w:eastAsia="zh-CN"/>
              </w:rPr>
              <w:t>者</w:t>
            </w:r>
            <w:bookmarkStart w:id="0" w:name="_GoBack"/>
            <w:bookmarkEnd w:id="0"/>
            <w:r>
              <w:rPr>
                <w:rFonts w:hint="eastAsia" w:ascii="宋体" w:hAnsi="宋体" w:eastAsia="宋体"/>
                <w:color w:val="000000"/>
                <w:sz w:val="24"/>
                <w:szCs w:val="24"/>
              </w:rPr>
              <w:t>签字</w:t>
            </w:r>
          </w:p>
        </w:tc>
        <w:tc>
          <w:tcPr>
            <w:tcW w:w="7546" w:type="dxa"/>
            <w:gridSpan w:val="8"/>
            <w:vAlign w:val="center"/>
          </w:tcPr>
          <w:p>
            <w:pPr>
              <w:wordWrap w:val="0"/>
              <w:spacing w:before="93" w:beforeLines="30"/>
              <w:ind w:firstLine="480" w:firstLineChars="200"/>
              <w:jc w:val="right"/>
            </w:pPr>
            <w:r>
              <w:rPr>
                <w:rFonts w:hint="eastAsia" w:ascii="宋体" w:hAnsi="宋体" w:eastAsia="宋体"/>
                <w:sz w:val="24"/>
                <w:szCs w:val="24"/>
              </w:rPr>
              <w:t>日期</w:t>
            </w:r>
            <w:r>
              <w:rPr>
                <w:rFonts w:ascii="宋体" w:hAnsi="宋体" w:eastAsia="宋体"/>
                <w:sz w:val="24"/>
                <w:szCs w:val="24"/>
              </w:rPr>
              <w:t>：</w:t>
            </w:r>
            <w:r>
              <w:rPr>
                <w:rFonts w:hint="eastAsia" w:ascii="宋体" w:hAnsi="宋体" w:eastAsia="宋体"/>
                <w:sz w:val="24"/>
                <w:szCs w:val="24"/>
              </w:rPr>
              <w:t xml:space="preserve">     年  </w:t>
            </w:r>
            <w:r>
              <w:rPr>
                <w:rFonts w:ascii="宋体" w:hAnsi="宋体" w:eastAsia="宋体"/>
                <w:sz w:val="24"/>
                <w:szCs w:val="24"/>
              </w:rPr>
              <w:t xml:space="preserve"> </w:t>
            </w:r>
            <w:r>
              <w:rPr>
                <w:rFonts w:hint="eastAsia" w:ascii="宋体" w:hAnsi="宋体" w:eastAsia="宋体"/>
                <w:sz w:val="24"/>
                <w:szCs w:val="24"/>
              </w:rPr>
              <w:t xml:space="preserve">月 </w:t>
            </w:r>
            <w:r>
              <w:rPr>
                <w:rFonts w:ascii="宋体" w:hAnsi="宋体" w:eastAsia="宋体"/>
                <w:sz w:val="24"/>
                <w:szCs w:val="24"/>
              </w:rPr>
              <w:t xml:space="preserve"> </w:t>
            </w:r>
            <w:r>
              <w:rPr>
                <w:rFonts w:hint="eastAsia" w:ascii="宋体" w:hAnsi="宋体" w:eastAsia="宋体"/>
                <w:sz w:val="24"/>
                <w:szCs w:val="24"/>
              </w:rPr>
              <w:t xml:space="preserve">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jc w:val="center"/>
        </w:trPr>
        <w:tc>
          <w:tcPr>
            <w:tcW w:w="1669" w:type="dxa"/>
            <w:vAlign w:val="center"/>
          </w:tcPr>
          <w:p>
            <w:pPr>
              <w:spacing w:line="360" w:lineRule="auto"/>
              <w:jc w:val="center"/>
              <w:rPr>
                <w:rFonts w:ascii="宋体" w:hAnsi="宋体" w:eastAsia="宋体"/>
                <w:szCs w:val="21"/>
                <w:u w:val="single"/>
              </w:rPr>
            </w:pPr>
            <w:r>
              <w:rPr>
                <w:rFonts w:hint="eastAsia" w:ascii="宋体" w:hAnsi="宋体" w:eastAsia="宋体"/>
                <w:color w:val="000000"/>
                <w:sz w:val="24"/>
                <w:szCs w:val="24"/>
              </w:rPr>
              <w:t>科室主任签字</w:t>
            </w:r>
          </w:p>
        </w:tc>
        <w:tc>
          <w:tcPr>
            <w:tcW w:w="7546" w:type="dxa"/>
            <w:gridSpan w:val="8"/>
            <w:vAlign w:val="center"/>
          </w:tcPr>
          <w:p>
            <w:pPr>
              <w:wordWrap w:val="0"/>
              <w:spacing w:before="93" w:beforeLines="30"/>
              <w:ind w:right="120" w:rightChars="0" w:firstLine="480" w:firstLineChars="200"/>
              <w:jc w:val="right"/>
            </w:pPr>
            <w:r>
              <w:rPr>
                <w:rFonts w:hint="eastAsia" w:ascii="宋体" w:hAnsi="宋体" w:eastAsia="宋体"/>
                <w:sz w:val="24"/>
                <w:szCs w:val="24"/>
              </w:rPr>
              <w:t>日期</w:t>
            </w:r>
            <w:r>
              <w:rPr>
                <w:rFonts w:ascii="宋体" w:hAnsi="宋体" w:eastAsia="宋体"/>
                <w:sz w:val="24"/>
                <w:szCs w:val="24"/>
              </w:rPr>
              <w:t>：</w:t>
            </w:r>
            <w:r>
              <w:rPr>
                <w:rFonts w:hint="eastAsia" w:ascii="宋体" w:hAnsi="宋体" w:eastAsia="宋体"/>
                <w:sz w:val="24"/>
                <w:szCs w:val="24"/>
              </w:rPr>
              <w:t xml:space="preserve">     年  </w:t>
            </w:r>
            <w:r>
              <w:rPr>
                <w:rFonts w:ascii="宋体" w:hAnsi="宋体" w:eastAsia="宋体"/>
                <w:sz w:val="24"/>
                <w:szCs w:val="24"/>
              </w:rPr>
              <w:t xml:space="preserve"> </w:t>
            </w:r>
            <w:r>
              <w:rPr>
                <w:rFonts w:hint="eastAsia" w:ascii="宋体" w:hAnsi="宋体" w:eastAsia="宋体"/>
                <w:sz w:val="24"/>
                <w:szCs w:val="24"/>
              </w:rPr>
              <w:t xml:space="preserve">月 </w:t>
            </w:r>
            <w:r>
              <w:rPr>
                <w:rFonts w:ascii="宋体" w:hAnsi="宋体" w:eastAsia="宋体"/>
                <w:sz w:val="24"/>
                <w:szCs w:val="24"/>
              </w:rPr>
              <w:t xml:space="preserve"> </w:t>
            </w:r>
            <w:r>
              <w:rPr>
                <w:rFonts w:hint="eastAsia" w:ascii="宋体" w:hAnsi="宋体" w:eastAsia="宋体"/>
                <w:sz w:val="24"/>
                <w:szCs w:val="24"/>
              </w:rPr>
              <w:t xml:space="preserve"> 日</w:t>
            </w:r>
          </w:p>
        </w:tc>
      </w:tr>
    </w:tbl>
    <w:p>
      <w:r>
        <w:rPr>
          <w:rFonts w:hint="eastAsia" w:ascii="宋体" w:hAnsi="宋体" w:eastAsia="宋体"/>
          <w:sz w:val="22"/>
          <w:szCs w:val="24"/>
        </w:rPr>
        <w:t>注</w:t>
      </w:r>
      <w:r>
        <w:rPr>
          <w:rFonts w:ascii="宋体" w:hAnsi="宋体" w:eastAsia="宋体"/>
          <w:sz w:val="22"/>
          <w:szCs w:val="24"/>
        </w:rPr>
        <w:t>：</w:t>
      </w:r>
      <w:r>
        <w:rPr>
          <w:rFonts w:hint="eastAsia" w:ascii="宋体" w:hAnsi="宋体" w:eastAsia="宋体"/>
          <w:sz w:val="22"/>
          <w:szCs w:val="24"/>
        </w:rPr>
        <w:t>表格</w:t>
      </w:r>
      <w:r>
        <w:rPr>
          <w:rFonts w:ascii="宋体" w:hAnsi="宋体" w:eastAsia="宋体"/>
          <w:sz w:val="22"/>
          <w:szCs w:val="24"/>
        </w:rPr>
        <w:t>不得空项</w:t>
      </w:r>
      <w:r>
        <w:rPr>
          <w:rFonts w:hint="eastAsia" w:ascii="宋体" w:hAnsi="宋体" w:eastAsia="宋体"/>
          <w:sz w:val="22"/>
          <w:szCs w:val="24"/>
        </w:rPr>
        <w:t>。如</w:t>
      </w:r>
      <w:r>
        <w:rPr>
          <w:rFonts w:ascii="宋体" w:hAnsi="宋体" w:eastAsia="宋体"/>
          <w:sz w:val="22"/>
          <w:szCs w:val="24"/>
        </w:rPr>
        <w:t>某些内容不适用于所申请项目，请填“</w:t>
      </w:r>
      <w:r>
        <w:rPr>
          <w:rFonts w:hint="eastAsia" w:ascii="宋体" w:hAnsi="宋体" w:eastAsia="宋体"/>
          <w:sz w:val="22"/>
          <w:szCs w:val="24"/>
        </w:rPr>
        <w:t>不适用</w:t>
      </w:r>
      <w:r>
        <w:rPr>
          <w:rFonts w:ascii="宋体" w:hAnsi="宋体" w:eastAsia="宋体"/>
          <w:sz w:val="22"/>
          <w:szCs w:val="24"/>
        </w:rPr>
        <w:t>”</w:t>
      </w:r>
      <w:r>
        <w:rPr>
          <w:rFonts w:hint="eastAsia" w:ascii="宋体" w:hAnsi="宋体" w:eastAsia="宋体"/>
          <w:sz w:val="22"/>
          <w:szCs w:val="24"/>
        </w:rPr>
        <w:t>或</w:t>
      </w:r>
      <w:r>
        <w:rPr>
          <w:rFonts w:ascii="宋体" w:hAnsi="宋体" w:eastAsia="宋体"/>
          <w:sz w:val="22"/>
          <w:szCs w:val="24"/>
        </w:rPr>
        <w:t>“</w:t>
      </w:r>
      <w:r>
        <w:rPr>
          <w:rFonts w:hint="eastAsia" w:ascii="宋体" w:hAnsi="宋体" w:eastAsia="宋体"/>
          <w:sz w:val="22"/>
          <w:szCs w:val="24"/>
        </w:rPr>
        <w:t>无</w:t>
      </w:r>
      <w:r>
        <w:rPr>
          <w:rFonts w:ascii="宋体" w:hAnsi="宋体" w:eastAsia="宋体"/>
          <w:sz w:val="22"/>
          <w:szCs w:val="24"/>
        </w:rPr>
        <w:t>”</w:t>
      </w:r>
      <w:r>
        <w:rPr>
          <w:rFonts w:hint="eastAsia" w:ascii="宋体" w:hAnsi="宋体" w:eastAsia="宋体"/>
          <w:sz w:val="22"/>
          <w:szCs w:val="24"/>
        </w:rPr>
        <w:t>。</w:t>
      </w:r>
    </w:p>
    <w:sectPr>
      <w:headerReference r:id="rId4" w:type="first"/>
      <w:footerReference r:id="rId6" w:type="first"/>
      <w:headerReference r:id="rId3"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90" w:firstLineChars="50"/>
      <w:jc w:val="center"/>
    </w:pPr>
    <w:r>
      <w:rPr>
        <w:rFonts w:hint="eastAsia"/>
        <w:kern w:val="0"/>
        <w:szCs w:val="21"/>
      </w:rPr>
      <w:t xml:space="preserve">第 </w:t>
    </w:r>
    <w:r>
      <w:rPr>
        <w:rStyle w:val="19"/>
      </w:rPr>
      <w:fldChar w:fldCharType="begin"/>
    </w:r>
    <w:r>
      <w:rPr>
        <w:rStyle w:val="19"/>
      </w:rPr>
      <w:instrText xml:space="preserve"> PAGE </w:instrText>
    </w:r>
    <w:r>
      <w:rPr>
        <w:rStyle w:val="19"/>
      </w:rPr>
      <w:fldChar w:fldCharType="separate"/>
    </w:r>
    <w:r>
      <w:rPr>
        <w:rStyle w:val="19"/>
      </w:rPr>
      <w:t>1</w:t>
    </w:r>
    <w:r>
      <w:rPr>
        <w:rStyle w:val="19"/>
      </w:rPr>
      <w:fldChar w:fldCharType="end"/>
    </w:r>
    <w:r>
      <w:rPr>
        <w:rFonts w:hint="eastAsia"/>
        <w:kern w:val="0"/>
        <w:szCs w:val="21"/>
      </w:rPr>
      <w:t xml:space="preserve"> 页 共 </w:t>
    </w:r>
    <w:r>
      <w:rPr>
        <w:rStyle w:val="19"/>
      </w:rPr>
      <w:fldChar w:fldCharType="begin"/>
    </w:r>
    <w:r>
      <w:rPr>
        <w:rStyle w:val="19"/>
      </w:rPr>
      <w:instrText xml:space="preserve"> NUMPAGES </w:instrText>
    </w:r>
    <w:r>
      <w:rPr>
        <w:rStyle w:val="19"/>
      </w:rPr>
      <w:fldChar w:fldCharType="separate"/>
    </w:r>
    <w:r>
      <w:rPr>
        <w:rStyle w:val="19"/>
      </w:rPr>
      <w:t>1</w:t>
    </w:r>
    <w:r>
      <w:rPr>
        <w:rStyle w:val="19"/>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90" w:firstLineChars="50"/>
      <w:jc w:val="center"/>
    </w:pPr>
    <w:r>
      <w:rPr>
        <w:rFonts w:hint="eastAsia"/>
        <w:kern w:val="0"/>
        <w:szCs w:val="21"/>
      </w:rPr>
      <w:t xml:space="preserve">第 </w:t>
    </w:r>
    <w:r>
      <w:rPr>
        <w:rStyle w:val="19"/>
      </w:rPr>
      <w:fldChar w:fldCharType="begin"/>
    </w:r>
    <w:r>
      <w:rPr>
        <w:rStyle w:val="19"/>
      </w:rPr>
      <w:instrText xml:space="preserve"> PAGE </w:instrText>
    </w:r>
    <w:r>
      <w:rPr>
        <w:rStyle w:val="19"/>
      </w:rPr>
      <w:fldChar w:fldCharType="separate"/>
    </w:r>
    <w:r>
      <w:rPr>
        <w:rStyle w:val="19"/>
      </w:rPr>
      <w:t>1</w:t>
    </w:r>
    <w:r>
      <w:rPr>
        <w:rStyle w:val="19"/>
      </w:rPr>
      <w:fldChar w:fldCharType="end"/>
    </w:r>
    <w:r>
      <w:rPr>
        <w:rFonts w:hint="eastAsia"/>
        <w:kern w:val="0"/>
        <w:szCs w:val="21"/>
      </w:rPr>
      <w:t xml:space="preserve"> 页 共 </w:t>
    </w:r>
    <w:r>
      <w:rPr>
        <w:rStyle w:val="19"/>
      </w:rPr>
      <w:fldChar w:fldCharType="begin"/>
    </w:r>
    <w:r>
      <w:rPr>
        <w:rStyle w:val="19"/>
      </w:rPr>
      <w:instrText xml:space="preserve"> NUMPAGES </w:instrText>
    </w:r>
    <w:r>
      <w:rPr>
        <w:rStyle w:val="19"/>
      </w:rPr>
      <w:fldChar w:fldCharType="separate"/>
    </w:r>
    <w:r>
      <w:rPr>
        <w:rStyle w:val="19"/>
      </w:rPr>
      <w:t>19</w:t>
    </w:r>
    <w:r>
      <w:rPr>
        <w:rStyle w:val="19"/>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jc w:val="left"/>
      <w:rPr>
        <w:rFonts w:hint="default" w:eastAsia="宋体"/>
        <w:b w:val="0"/>
        <w:bCs/>
        <w:sz w:val="18"/>
        <w:szCs w:val="18"/>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rFonts w:hint="eastAsia"/>
      </w:rPr>
      <w:t>北京小汤山医院医学伦理审查委员会章程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35A2AF"/>
    <w:multiLevelType w:val="singleLevel"/>
    <w:tmpl w:val="6635A2A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8A7"/>
    <w:rsid w:val="00001522"/>
    <w:rsid w:val="000028AE"/>
    <w:rsid w:val="0000320E"/>
    <w:rsid w:val="00004380"/>
    <w:rsid w:val="00004DFA"/>
    <w:rsid w:val="00005415"/>
    <w:rsid w:val="0000677C"/>
    <w:rsid w:val="00007854"/>
    <w:rsid w:val="000100FA"/>
    <w:rsid w:val="0001199E"/>
    <w:rsid w:val="00016397"/>
    <w:rsid w:val="00020764"/>
    <w:rsid w:val="00022FE1"/>
    <w:rsid w:val="00024810"/>
    <w:rsid w:val="000256BF"/>
    <w:rsid w:val="0002616B"/>
    <w:rsid w:val="00026335"/>
    <w:rsid w:val="00032641"/>
    <w:rsid w:val="00033BBC"/>
    <w:rsid w:val="00035F86"/>
    <w:rsid w:val="000370D7"/>
    <w:rsid w:val="0003795A"/>
    <w:rsid w:val="00041DFF"/>
    <w:rsid w:val="00050A81"/>
    <w:rsid w:val="000517A2"/>
    <w:rsid w:val="0005374F"/>
    <w:rsid w:val="0005416A"/>
    <w:rsid w:val="00054E9D"/>
    <w:rsid w:val="000601B9"/>
    <w:rsid w:val="000640B8"/>
    <w:rsid w:val="000646BD"/>
    <w:rsid w:val="00065677"/>
    <w:rsid w:val="000674BB"/>
    <w:rsid w:val="00071743"/>
    <w:rsid w:val="00073CDC"/>
    <w:rsid w:val="0007570E"/>
    <w:rsid w:val="00076E31"/>
    <w:rsid w:val="0008037C"/>
    <w:rsid w:val="00080E7A"/>
    <w:rsid w:val="00092A6F"/>
    <w:rsid w:val="00092A8A"/>
    <w:rsid w:val="000A3C5E"/>
    <w:rsid w:val="000A6958"/>
    <w:rsid w:val="000B190C"/>
    <w:rsid w:val="000B3F0D"/>
    <w:rsid w:val="000B72C4"/>
    <w:rsid w:val="000C32C0"/>
    <w:rsid w:val="000D059E"/>
    <w:rsid w:val="000D272C"/>
    <w:rsid w:val="000D2C2C"/>
    <w:rsid w:val="000D5358"/>
    <w:rsid w:val="000E0C7F"/>
    <w:rsid w:val="000E269A"/>
    <w:rsid w:val="000E5A7A"/>
    <w:rsid w:val="000F6242"/>
    <w:rsid w:val="000F645F"/>
    <w:rsid w:val="000F7A1F"/>
    <w:rsid w:val="00102F01"/>
    <w:rsid w:val="00105D70"/>
    <w:rsid w:val="001065AC"/>
    <w:rsid w:val="00110CA8"/>
    <w:rsid w:val="001116DF"/>
    <w:rsid w:val="00114E82"/>
    <w:rsid w:val="0011574B"/>
    <w:rsid w:val="00123980"/>
    <w:rsid w:val="001306FB"/>
    <w:rsid w:val="00135427"/>
    <w:rsid w:val="00140E86"/>
    <w:rsid w:val="00143F9E"/>
    <w:rsid w:val="00146287"/>
    <w:rsid w:val="001477A2"/>
    <w:rsid w:val="001524E7"/>
    <w:rsid w:val="00153F7B"/>
    <w:rsid w:val="0015449C"/>
    <w:rsid w:val="00155CC6"/>
    <w:rsid w:val="0016521B"/>
    <w:rsid w:val="00165D8B"/>
    <w:rsid w:val="00176536"/>
    <w:rsid w:val="00180594"/>
    <w:rsid w:val="00182BB9"/>
    <w:rsid w:val="00184881"/>
    <w:rsid w:val="00185EDD"/>
    <w:rsid w:val="001906F1"/>
    <w:rsid w:val="0019322E"/>
    <w:rsid w:val="00197871"/>
    <w:rsid w:val="001A03DB"/>
    <w:rsid w:val="001A1888"/>
    <w:rsid w:val="001A2069"/>
    <w:rsid w:val="001A657E"/>
    <w:rsid w:val="001A743F"/>
    <w:rsid w:val="001B2FE5"/>
    <w:rsid w:val="001B4371"/>
    <w:rsid w:val="001B5190"/>
    <w:rsid w:val="001C151D"/>
    <w:rsid w:val="001C1885"/>
    <w:rsid w:val="001C7190"/>
    <w:rsid w:val="001D0973"/>
    <w:rsid w:val="001D097B"/>
    <w:rsid w:val="001D2AD7"/>
    <w:rsid w:val="001D40C2"/>
    <w:rsid w:val="001D568A"/>
    <w:rsid w:val="001D6FF1"/>
    <w:rsid w:val="001E26CB"/>
    <w:rsid w:val="001E5571"/>
    <w:rsid w:val="001F0E75"/>
    <w:rsid w:val="001F5085"/>
    <w:rsid w:val="001F5B69"/>
    <w:rsid w:val="001F7283"/>
    <w:rsid w:val="00202418"/>
    <w:rsid w:val="00204634"/>
    <w:rsid w:val="00213065"/>
    <w:rsid w:val="00214540"/>
    <w:rsid w:val="00226798"/>
    <w:rsid w:val="002355D5"/>
    <w:rsid w:val="002367C8"/>
    <w:rsid w:val="0024798C"/>
    <w:rsid w:val="002516DD"/>
    <w:rsid w:val="00266A35"/>
    <w:rsid w:val="0027360B"/>
    <w:rsid w:val="00281E1A"/>
    <w:rsid w:val="00286A9C"/>
    <w:rsid w:val="00287EEA"/>
    <w:rsid w:val="0029181E"/>
    <w:rsid w:val="00292E6A"/>
    <w:rsid w:val="00293063"/>
    <w:rsid w:val="00296D54"/>
    <w:rsid w:val="002A11A4"/>
    <w:rsid w:val="002A302D"/>
    <w:rsid w:val="002A3D4F"/>
    <w:rsid w:val="002A4E87"/>
    <w:rsid w:val="002B15C2"/>
    <w:rsid w:val="002B16AB"/>
    <w:rsid w:val="002B1A0C"/>
    <w:rsid w:val="002B2E32"/>
    <w:rsid w:val="002B65DB"/>
    <w:rsid w:val="002C22C5"/>
    <w:rsid w:val="002C28A7"/>
    <w:rsid w:val="002C48A1"/>
    <w:rsid w:val="002C5E0B"/>
    <w:rsid w:val="002D026C"/>
    <w:rsid w:val="002D0506"/>
    <w:rsid w:val="002D1E96"/>
    <w:rsid w:val="002D38A4"/>
    <w:rsid w:val="002E0328"/>
    <w:rsid w:val="002E075B"/>
    <w:rsid w:val="002E0B0E"/>
    <w:rsid w:val="002E63B1"/>
    <w:rsid w:val="002F13B4"/>
    <w:rsid w:val="002F683C"/>
    <w:rsid w:val="002F75DC"/>
    <w:rsid w:val="003021EC"/>
    <w:rsid w:val="00306B64"/>
    <w:rsid w:val="00312EF9"/>
    <w:rsid w:val="003140CE"/>
    <w:rsid w:val="00315EB0"/>
    <w:rsid w:val="00315F84"/>
    <w:rsid w:val="003163EB"/>
    <w:rsid w:val="00335F18"/>
    <w:rsid w:val="003379A9"/>
    <w:rsid w:val="003429D8"/>
    <w:rsid w:val="003435FA"/>
    <w:rsid w:val="003539C2"/>
    <w:rsid w:val="00354055"/>
    <w:rsid w:val="003609F3"/>
    <w:rsid w:val="00365DD3"/>
    <w:rsid w:val="003662D7"/>
    <w:rsid w:val="00367EF0"/>
    <w:rsid w:val="00371A24"/>
    <w:rsid w:val="00372731"/>
    <w:rsid w:val="00380335"/>
    <w:rsid w:val="00381908"/>
    <w:rsid w:val="00383913"/>
    <w:rsid w:val="00384FF4"/>
    <w:rsid w:val="003901F2"/>
    <w:rsid w:val="0039078B"/>
    <w:rsid w:val="003929D0"/>
    <w:rsid w:val="0039459B"/>
    <w:rsid w:val="00394A18"/>
    <w:rsid w:val="0039654E"/>
    <w:rsid w:val="003A1988"/>
    <w:rsid w:val="003A3902"/>
    <w:rsid w:val="003A6085"/>
    <w:rsid w:val="003B0571"/>
    <w:rsid w:val="003B648E"/>
    <w:rsid w:val="003C1F11"/>
    <w:rsid w:val="003D221B"/>
    <w:rsid w:val="003D2246"/>
    <w:rsid w:val="003D3432"/>
    <w:rsid w:val="003D713A"/>
    <w:rsid w:val="003E410E"/>
    <w:rsid w:val="003E67B5"/>
    <w:rsid w:val="003E79E7"/>
    <w:rsid w:val="003F350B"/>
    <w:rsid w:val="003F5319"/>
    <w:rsid w:val="003F7C49"/>
    <w:rsid w:val="004037FB"/>
    <w:rsid w:val="00405156"/>
    <w:rsid w:val="00406664"/>
    <w:rsid w:val="00411504"/>
    <w:rsid w:val="00416AFA"/>
    <w:rsid w:val="00416B0C"/>
    <w:rsid w:val="00416F96"/>
    <w:rsid w:val="00420A28"/>
    <w:rsid w:val="0042110F"/>
    <w:rsid w:val="004269BA"/>
    <w:rsid w:val="00427A33"/>
    <w:rsid w:val="0043116C"/>
    <w:rsid w:val="00433BFC"/>
    <w:rsid w:val="00434B3C"/>
    <w:rsid w:val="00436850"/>
    <w:rsid w:val="0044177B"/>
    <w:rsid w:val="00443DA3"/>
    <w:rsid w:val="00451006"/>
    <w:rsid w:val="00451785"/>
    <w:rsid w:val="0045539D"/>
    <w:rsid w:val="00461CC7"/>
    <w:rsid w:val="00465653"/>
    <w:rsid w:val="004657F4"/>
    <w:rsid w:val="0047554B"/>
    <w:rsid w:val="00476D8E"/>
    <w:rsid w:val="00480020"/>
    <w:rsid w:val="00480A22"/>
    <w:rsid w:val="00491E51"/>
    <w:rsid w:val="004949B2"/>
    <w:rsid w:val="00495DDA"/>
    <w:rsid w:val="00497A54"/>
    <w:rsid w:val="004A1676"/>
    <w:rsid w:val="004A183C"/>
    <w:rsid w:val="004B52ED"/>
    <w:rsid w:val="004B58D9"/>
    <w:rsid w:val="004B774C"/>
    <w:rsid w:val="004C5A17"/>
    <w:rsid w:val="004C690D"/>
    <w:rsid w:val="004C6DCF"/>
    <w:rsid w:val="004D1FDD"/>
    <w:rsid w:val="004D22FF"/>
    <w:rsid w:val="004E3BD7"/>
    <w:rsid w:val="004E5113"/>
    <w:rsid w:val="00500462"/>
    <w:rsid w:val="00500A0F"/>
    <w:rsid w:val="00503744"/>
    <w:rsid w:val="00512F1C"/>
    <w:rsid w:val="00516F1E"/>
    <w:rsid w:val="00520B10"/>
    <w:rsid w:val="005210A7"/>
    <w:rsid w:val="00523DE8"/>
    <w:rsid w:val="00524573"/>
    <w:rsid w:val="005257B9"/>
    <w:rsid w:val="00533FDD"/>
    <w:rsid w:val="00537370"/>
    <w:rsid w:val="005432BC"/>
    <w:rsid w:val="00543F7E"/>
    <w:rsid w:val="00544DBF"/>
    <w:rsid w:val="00546AAA"/>
    <w:rsid w:val="0055204F"/>
    <w:rsid w:val="0055242C"/>
    <w:rsid w:val="0055344B"/>
    <w:rsid w:val="00555397"/>
    <w:rsid w:val="005648DC"/>
    <w:rsid w:val="005715D4"/>
    <w:rsid w:val="005752CB"/>
    <w:rsid w:val="00584841"/>
    <w:rsid w:val="00585314"/>
    <w:rsid w:val="00586785"/>
    <w:rsid w:val="0059152C"/>
    <w:rsid w:val="0059170F"/>
    <w:rsid w:val="00591E9A"/>
    <w:rsid w:val="00592F1B"/>
    <w:rsid w:val="00594F63"/>
    <w:rsid w:val="00596F08"/>
    <w:rsid w:val="005A17EC"/>
    <w:rsid w:val="005A1C9D"/>
    <w:rsid w:val="005A3C25"/>
    <w:rsid w:val="005A4584"/>
    <w:rsid w:val="005A57D0"/>
    <w:rsid w:val="005A5B0E"/>
    <w:rsid w:val="005B16AF"/>
    <w:rsid w:val="005B3E03"/>
    <w:rsid w:val="005B5A17"/>
    <w:rsid w:val="005C3A20"/>
    <w:rsid w:val="005C647E"/>
    <w:rsid w:val="005D2C7B"/>
    <w:rsid w:val="005D4EED"/>
    <w:rsid w:val="005D6974"/>
    <w:rsid w:val="005E301F"/>
    <w:rsid w:val="005F0E54"/>
    <w:rsid w:val="005F1073"/>
    <w:rsid w:val="006051EA"/>
    <w:rsid w:val="006075C5"/>
    <w:rsid w:val="0061078B"/>
    <w:rsid w:val="0061240A"/>
    <w:rsid w:val="00612959"/>
    <w:rsid w:val="006130FA"/>
    <w:rsid w:val="00620D75"/>
    <w:rsid w:val="0062164F"/>
    <w:rsid w:val="00622321"/>
    <w:rsid w:val="00622844"/>
    <w:rsid w:val="006272A8"/>
    <w:rsid w:val="00627C1F"/>
    <w:rsid w:val="00635A35"/>
    <w:rsid w:val="006416D7"/>
    <w:rsid w:val="006474DE"/>
    <w:rsid w:val="006603AF"/>
    <w:rsid w:val="00660B56"/>
    <w:rsid w:val="00663C59"/>
    <w:rsid w:val="00670F17"/>
    <w:rsid w:val="00671E3C"/>
    <w:rsid w:val="00672DC0"/>
    <w:rsid w:val="006746C1"/>
    <w:rsid w:val="0067790C"/>
    <w:rsid w:val="00680613"/>
    <w:rsid w:val="006809F4"/>
    <w:rsid w:val="00681C1B"/>
    <w:rsid w:val="00682617"/>
    <w:rsid w:val="0068541E"/>
    <w:rsid w:val="00690FC2"/>
    <w:rsid w:val="00693EDC"/>
    <w:rsid w:val="00695EA4"/>
    <w:rsid w:val="006A00D9"/>
    <w:rsid w:val="006A2F9B"/>
    <w:rsid w:val="006B2C09"/>
    <w:rsid w:val="006B605C"/>
    <w:rsid w:val="006B722C"/>
    <w:rsid w:val="006C09A0"/>
    <w:rsid w:val="006C47E5"/>
    <w:rsid w:val="006C4AA1"/>
    <w:rsid w:val="006C5483"/>
    <w:rsid w:val="006D088E"/>
    <w:rsid w:val="006D0B7E"/>
    <w:rsid w:val="006D1830"/>
    <w:rsid w:val="006D7300"/>
    <w:rsid w:val="006D7B83"/>
    <w:rsid w:val="006E10F4"/>
    <w:rsid w:val="006E1240"/>
    <w:rsid w:val="006E53B7"/>
    <w:rsid w:val="006E6EBD"/>
    <w:rsid w:val="006F26D6"/>
    <w:rsid w:val="006F3BB9"/>
    <w:rsid w:val="006F7973"/>
    <w:rsid w:val="006F7F35"/>
    <w:rsid w:val="00700A22"/>
    <w:rsid w:val="0070211C"/>
    <w:rsid w:val="00711EFE"/>
    <w:rsid w:val="007122DA"/>
    <w:rsid w:val="00715372"/>
    <w:rsid w:val="00722B75"/>
    <w:rsid w:val="00727989"/>
    <w:rsid w:val="00733620"/>
    <w:rsid w:val="00733F24"/>
    <w:rsid w:val="007374C1"/>
    <w:rsid w:val="00741ABB"/>
    <w:rsid w:val="00743195"/>
    <w:rsid w:val="00744D0F"/>
    <w:rsid w:val="007524C7"/>
    <w:rsid w:val="00756021"/>
    <w:rsid w:val="00774670"/>
    <w:rsid w:val="00781CE5"/>
    <w:rsid w:val="00782C18"/>
    <w:rsid w:val="007957BD"/>
    <w:rsid w:val="0079768C"/>
    <w:rsid w:val="007A509C"/>
    <w:rsid w:val="007B0AC1"/>
    <w:rsid w:val="007B0F5C"/>
    <w:rsid w:val="007B2BB7"/>
    <w:rsid w:val="007C5F7F"/>
    <w:rsid w:val="007E60C0"/>
    <w:rsid w:val="007E68A4"/>
    <w:rsid w:val="007E7076"/>
    <w:rsid w:val="007F1F59"/>
    <w:rsid w:val="00802DE5"/>
    <w:rsid w:val="00803335"/>
    <w:rsid w:val="00804BB2"/>
    <w:rsid w:val="00813C42"/>
    <w:rsid w:val="008147F0"/>
    <w:rsid w:val="008156CE"/>
    <w:rsid w:val="008203D8"/>
    <w:rsid w:val="00823153"/>
    <w:rsid w:val="00823372"/>
    <w:rsid w:val="00835D43"/>
    <w:rsid w:val="0084633A"/>
    <w:rsid w:val="00847ECE"/>
    <w:rsid w:val="00850ADC"/>
    <w:rsid w:val="00850AF0"/>
    <w:rsid w:val="00854404"/>
    <w:rsid w:val="00857988"/>
    <w:rsid w:val="0086169E"/>
    <w:rsid w:val="00862D01"/>
    <w:rsid w:val="0086381F"/>
    <w:rsid w:val="00863A54"/>
    <w:rsid w:val="008706FD"/>
    <w:rsid w:val="008724FA"/>
    <w:rsid w:val="00880F1F"/>
    <w:rsid w:val="008910D4"/>
    <w:rsid w:val="00894DDE"/>
    <w:rsid w:val="008A2B94"/>
    <w:rsid w:val="008A48D1"/>
    <w:rsid w:val="008A6DBD"/>
    <w:rsid w:val="008B245C"/>
    <w:rsid w:val="008B27F0"/>
    <w:rsid w:val="008B5DF2"/>
    <w:rsid w:val="008C56B1"/>
    <w:rsid w:val="008C7072"/>
    <w:rsid w:val="008C7948"/>
    <w:rsid w:val="008D1433"/>
    <w:rsid w:val="008E0A63"/>
    <w:rsid w:val="008E16F1"/>
    <w:rsid w:val="008E2FC3"/>
    <w:rsid w:val="008E307F"/>
    <w:rsid w:val="008F1F72"/>
    <w:rsid w:val="008F2771"/>
    <w:rsid w:val="008F3BFF"/>
    <w:rsid w:val="008F42C0"/>
    <w:rsid w:val="008F6578"/>
    <w:rsid w:val="008F7620"/>
    <w:rsid w:val="00900C12"/>
    <w:rsid w:val="009064D5"/>
    <w:rsid w:val="0091028D"/>
    <w:rsid w:val="009204FA"/>
    <w:rsid w:val="00931498"/>
    <w:rsid w:val="009314E0"/>
    <w:rsid w:val="00932A7C"/>
    <w:rsid w:val="00944267"/>
    <w:rsid w:val="009462A3"/>
    <w:rsid w:val="009467FC"/>
    <w:rsid w:val="00955DB3"/>
    <w:rsid w:val="00962C0C"/>
    <w:rsid w:val="0096570E"/>
    <w:rsid w:val="00965D00"/>
    <w:rsid w:val="0097322B"/>
    <w:rsid w:val="00973558"/>
    <w:rsid w:val="00973FD6"/>
    <w:rsid w:val="009747DE"/>
    <w:rsid w:val="00977EB5"/>
    <w:rsid w:val="00981734"/>
    <w:rsid w:val="009820FD"/>
    <w:rsid w:val="00984534"/>
    <w:rsid w:val="0098492A"/>
    <w:rsid w:val="00984D82"/>
    <w:rsid w:val="00986798"/>
    <w:rsid w:val="009901F8"/>
    <w:rsid w:val="00994F25"/>
    <w:rsid w:val="00996E66"/>
    <w:rsid w:val="009A048A"/>
    <w:rsid w:val="009B1853"/>
    <w:rsid w:val="009B407F"/>
    <w:rsid w:val="009B6A5B"/>
    <w:rsid w:val="009B7391"/>
    <w:rsid w:val="009C0F95"/>
    <w:rsid w:val="009C25E1"/>
    <w:rsid w:val="009C55E7"/>
    <w:rsid w:val="009D1FF2"/>
    <w:rsid w:val="009D5C54"/>
    <w:rsid w:val="009E347F"/>
    <w:rsid w:val="009E3BEA"/>
    <w:rsid w:val="009E3E62"/>
    <w:rsid w:val="009E3F50"/>
    <w:rsid w:val="009E420A"/>
    <w:rsid w:val="009E4805"/>
    <w:rsid w:val="009E5A7E"/>
    <w:rsid w:val="009F32DD"/>
    <w:rsid w:val="009F70C2"/>
    <w:rsid w:val="009F7184"/>
    <w:rsid w:val="009F76A9"/>
    <w:rsid w:val="00A005A2"/>
    <w:rsid w:val="00A0168C"/>
    <w:rsid w:val="00A01CCE"/>
    <w:rsid w:val="00A0676D"/>
    <w:rsid w:val="00A16BC6"/>
    <w:rsid w:val="00A16DBA"/>
    <w:rsid w:val="00A2034A"/>
    <w:rsid w:val="00A210D2"/>
    <w:rsid w:val="00A22927"/>
    <w:rsid w:val="00A34001"/>
    <w:rsid w:val="00A40C24"/>
    <w:rsid w:val="00A44A95"/>
    <w:rsid w:val="00A473E1"/>
    <w:rsid w:val="00A50F0D"/>
    <w:rsid w:val="00A55BB5"/>
    <w:rsid w:val="00A647AB"/>
    <w:rsid w:val="00A71398"/>
    <w:rsid w:val="00A730AD"/>
    <w:rsid w:val="00A738DD"/>
    <w:rsid w:val="00A74049"/>
    <w:rsid w:val="00A8191A"/>
    <w:rsid w:val="00A82E41"/>
    <w:rsid w:val="00A84E7B"/>
    <w:rsid w:val="00A9176C"/>
    <w:rsid w:val="00A94A72"/>
    <w:rsid w:val="00AA0A38"/>
    <w:rsid w:val="00AA57FE"/>
    <w:rsid w:val="00AA76A4"/>
    <w:rsid w:val="00AB1B82"/>
    <w:rsid w:val="00AB2D08"/>
    <w:rsid w:val="00AB3CCB"/>
    <w:rsid w:val="00AB4DA0"/>
    <w:rsid w:val="00AC0CBC"/>
    <w:rsid w:val="00AC28AE"/>
    <w:rsid w:val="00AD3357"/>
    <w:rsid w:val="00AE1525"/>
    <w:rsid w:val="00AE26F3"/>
    <w:rsid w:val="00AE2DBB"/>
    <w:rsid w:val="00AE353B"/>
    <w:rsid w:val="00AF05F2"/>
    <w:rsid w:val="00AF1201"/>
    <w:rsid w:val="00AF5685"/>
    <w:rsid w:val="00B00F18"/>
    <w:rsid w:val="00B04310"/>
    <w:rsid w:val="00B07A97"/>
    <w:rsid w:val="00B1103F"/>
    <w:rsid w:val="00B11FD5"/>
    <w:rsid w:val="00B120ED"/>
    <w:rsid w:val="00B141AE"/>
    <w:rsid w:val="00B16E14"/>
    <w:rsid w:val="00B17456"/>
    <w:rsid w:val="00B215FF"/>
    <w:rsid w:val="00B21A53"/>
    <w:rsid w:val="00B271E9"/>
    <w:rsid w:val="00B47818"/>
    <w:rsid w:val="00B5179D"/>
    <w:rsid w:val="00B52272"/>
    <w:rsid w:val="00B52D04"/>
    <w:rsid w:val="00B53363"/>
    <w:rsid w:val="00B61C7B"/>
    <w:rsid w:val="00B66428"/>
    <w:rsid w:val="00B67E1A"/>
    <w:rsid w:val="00B703F9"/>
    <w:rsid w:val="00B706D5"/>
    <w:rsid w:val="00B71D57"/>
    <w:rsid w:val="00B743DD"/>
    <w:rsid w:val="00B77098"/>
    <w:rsid w:val="00B77999"/>
    <w:rsid w:val="00B77D21"/>
    <w:rsid w:val="00B844EB"/>
    <w:rsid w:val="00B860EC"/>
    <w:rsid w:val="00B86B12"/>
    <w:rsid w:val="00B86ED1"/>
    <w:rsid w:val="00B87586"/>
    <w:rsid w:val="00B9012E"/>
    <w:rsid w:val="00B908FF"/>
    <w:rsid w:val="00B912A0"/>
    <w:rsid w:val="00BA2A42"/>
    <w:rsid w:val="00BA4DEE"/>
    <w:rsid w:val="00BB31AA"/>
    <w:rsid w:val="00BB4865"/>
    <w:rsid w:val="00BC1927"/>
    <w:rsid w:val="00BC218E"/>
    <w:rsid w:val="00BC436C"/>
    <w:rsid w:val="00BD3C59"/>
    <w:rsid w:val="00BE0296"/>
    <w:rsid w:val="00BE073A"/>
    <w:rsid w:val="00BE1138"/>
    <w:rsid w:val="00BE1AB1"/>
    <w:rsid w:val="00BE1FA6"/>
    <w:rsid w:val="00BE328D"/>
    <w:rsid w:val="00BF1102"/>
    <w:rsid w:val="00BF28EA"/>
    <w:rsid w:val="00C00329"/>
    <w:rsid w:val="00C03A8F"/>
    <w:rsid w:val="00C05E90"/>
    <w:rsid w:val="00C10B4D"/>
    <w:rsid w:val="00C11504"/>
    <w:rsid w:val="00C1387B"/>
    <w:rsid w:val="00C14A07"/>
    <w:rsid w:val="00C15558"/>
    <w:rsid w:val="00C1650A"/>
    <w:rsid w:val="00C2325A"/>
    <w:rsid w:val="00C30E42"/>
    <w:rsid w:val="00C322EE"/>
    <w:rsid w:val="00C33CFA"/>
    <w:rsid w:val="00C33D99"/>
    <w:rsid w:val="00C36F17"/>
    <w:rsid w:val="00C41C19"/>
    <w:rsid w:val="00C4597D"/>
    <w:rsid w:val="00C47082"/>
    <w:rsid w:val="00C47C4E"/>
    <w:rsid w:val="00C54D39"/>
    <w:rsid w:val="00C5712B"/>
    <w:rsid w:val="00C70E0A"/>
    <w:rsid w:val="00C73F3A"/>
    <w:rsid w:val="00C74B1D"/>
    <w:rsid w:val="00C76892"/>
    <w:rsid w:val="00C817F7"/>
    <w:rsid w:val="00C851A2"/>
    <w:rsid w:val="00C851DC"/>
    <w:rsid w:val="00C879D1"/>
    <w:rsid w:val="00C90662"/>
    <w:rsid w:val="00C928A8"/>
    <w:rsid w:val="00C92F3F"/>
    <w:rsid w:val="00C946BF"/>
    <w:rsid w:val="00C94B6D"/>
    <w:rsid w:val="00C95760"/>
    <w:rsid w:val="00CA3D55"/>
    <w:rsid w:val="00CA42A7"/>
    <w:rsid w:val="00CA582C"/>
    <w:rsid w:val="00CA6E94"/>
    <w:rsid w:val="00CA780D"/>
    <w:rsid w:val="00CB3C6A"/>
    <w:rsid w:val="00CB6CD6"/>
    <w:rsid w:val="00CB7274"/>
    <w:rsid w:val="00CB73B9"/>
    <w:rsid w:val="00CB7EC7"/>
    <w:rsid w:val="00CC5F63"/>
    <w:rsid w:val="00CD03E4"/>
    <w:rsid w:val="00CE1B5F"/>
    <w:rsid w:val="00CE4E38"/>
    <w:rsid w:val="00CE7915"/>
    <w:rsid w:val="00CF01AD"/>
    <w:rsid w:val="00CF34F2"/>
    <w:rsid w:val="00CF64F0"/>
    <w:rsid w:val="00CF675A"/>
    <w:rsid w:val="00D03766"/>
    <w:rsid w:val="00D03930"/>
    <w:rsid w:val="00D05739"/>
    <w:rsid w:val="00D06661"/>
    <w:rsid w:val="00D10F16"/>
    <w:rsid w:val="00D131AC"/>
    <w:rsid w:val="00D14BB3"/>
    <w:rsid w:val="00D20EA7"/>
    <w:rsid w:val="00D32700"/>
    <w:rsid w:val="00D3603C"/>
    <w:rsid w:val="00D37C5A"/>
    <w:rsid w:val="00D45F35"/>
    <w:rsid w:val="00D5481E"/>
    <w:rsid w:val="00D55F9F"/>
    <w:rsid w:val="00D57BDF"/>
    <w:rsid w:val="00D60E47"/>
    <w:rsid w:val="00D6363F"/>
    <w:rsid w:val="00D65ED5"/>
    <w:rsid w:val="00D66EE1"/>
    <w:rsid w:val="00D714A8"/>
    <w:rsid w:val="00D73CFD"/>
    <w:rsid w:val="00D76BA2"/>
    <w:rsid w:val="00D779FF"/>
    <w:rsid w:val="00D80902"/>
    <w:rsid w:val="00D80C85"/>
    <w:rsid w:val="00D85905"/>
    <w:rsid w:val="00D93E88"/>
    <w:rsid w:val="00D93EAD"/>
    <w:rsid w:val="00D943AC"/>
    <w:rsid w:val="00D9505B"/>
    <w:rsid w:val="00D9521D"/>
    <w:rsid w:val="00DA5383"/>
    <w:rsid w:val="00DB12CB"/>
    <w:rsid w:val="00DC0474"/>
    <w:rsid w:val="00DC1F72"/>
    <w:rsid w:val="00DC34B1"/>
    <w:rsid w:val="00DC61E9"/>
    <w:rsid w:val="00DD0E21"/>
    <w:rsid w:val="00DD17DE"/>
    <w:rsid w:val="00DD4BE2"/>
    <w:rsid w:val="00DD5CDE"/>
    <w:rsid w:val="00DD7944"/>
    <w:rsid w:val="00DE44A6"/>
    <w:rsid w:val="00DE4BF1"/>
    <w:rsid w:val="00DE5330"/>
    <w:rsid w:val="00DF085F"/>
    <w:rsid w:val="00DF090C"/>
    <w:rsid w:val="00DF109D"/>
    <w:rsid w:val="00DF37A0"/>
    <w:rsid w:val="00DF4DBB"/>
    <w:rsid w:val="00E03EEF"/>
    <w:rsid w:val="00E05B41"/>
    <w:rsid w:val="00E05E5B"/>
    <w:rsid w:val="00E0653A"/>
    <w:rsid w:val="00E0792B"/>
    <w:rsid w:val="00E12319"/>
    <w:rsid w:val="00E35513"/>
    <w:rsid w:val="00E35EC6"/>
    <w:rsid w:val="00E4051E"/>
    <w:rsid w:val="00E4223B"/>
    <w:rsid w:val="00E43017"/>
    <w:rsid w:val="00E4357F"/>
    <w:rsid w:val="00E4384E"/>
    <w:rsid w:val="00E44D7B"/>
    <w:rsid w:val="00E45350"/>
    <w:rsid w:val="00E60863"/>
    <w:rsid w:val="00E60AB8"/>
    <w:rsid w:val="00E60BF5"/>
    <w:rsid w:val="00E63D90"/>
    <w:rsid w:val="00E67931"/>
    <w:rsid w:val="00E71945"/>
    <w:rsid w:val="00E7382F"/>
    <w:rsid w:val="00E757EB"/>
    <w:rsid w:val="00E77F77"/>
    <w:rsid w:val="00E81EBD"/>
    <w:rsid w:val="00E841C6"/>
    <w:rsid w:val="00E84F28"/>
    <w:rsid w:val="00E9123A"/>
    <w:rsid w:val="00E93A71"/>
    <w:rsid w:val="00E95CB5"/>
    <w:rsid w:val="00E961DC"/>
    <w:rsid w:val="00EA4AD6"/>
    <w:rsid w:val="00EA5FAC"/>
    <w:rsid w:val="00EB27CE"/>
    <w:rsid w:val="00EC0905"/>
    <w:rsid w:val="00EC0E44"/>
    <w:rsid w:val="00EC37C5"/>
    <w:rsid w:val="00EC7D2B"/>
    <w:rsid w:val="00ED1543"/>
    <w:rsid w:val="00ED4890"/>
    <w:rsid w:val="00ED7F92"/>
    <w:rsid w:val="00EE399A"/>
    <w:rsid w:val="00EF0126"/>
    <w:rsid w:val="00EF2AE2"/>
    <w:rsid w:val="00EF61FB"/>
    <w:rsid w:val="00EF7297"/>
    <w:rsid w:val="00F01298"/>
    <w:rsid w:val="00F06F59"/>
    <w:rsid w:val="00F11810"/>
    <w:rsid w:val="00F1442A"/>
    <w:rsid w:val="00F14C62"/>
    <w:rsid w:val="00F1647E"/>
    <w:rsid w:val="00F23A4D"/>
    <w:rsid w:val="00F33CAC"/>
    <w:rsid w:val="00F355AB"/>
    <w:rsid w:val="00F4316B"/>
    <w:rsid w:val="00F45992"/>
    <w:rsid w:val="00F510D9"/>
    <w:rsid w:val="00F51954"/>
    <w:rsid w:val="00F53B80"/>
    <w:rsid w:val="00F613E6"/>
    <w:rsid w:val="00F6293F"/>
    <w:rsid w:val="00F65964"/>
    <w:rsid w:val="00F65E0E"/>
    <w:rsid w:val="00F66192"/>
    <w:rsid w:val="00F73EDB"/>
    <w:rsid w:val="00F80E76"/>
    <w:rsid w:val="00F838E2"/>
    <w:rsid w:val="00F902B0"/>
    <w:rsid w:val="00F9056A"/>
    <w:rsid w:val="00F961D1"/>
    <w:rsid w:val="00F97266"/>
    <w:rsid w:val="00FA19E7"/>
    <w:rsid w:val="00FA1E40"/>
    <w:rsid w:val="00FA2E5B"/>
    <w:rsid w:val="00FA4229"/>
    <w:rsid w:val="00FA52D7"/>
    <w:rsid w:val="00FA5C5E"/>
    <w:rsid w:val="00FB340B"/>
    <w:rsid w:val="00FB3433"/>
    <w:rsid w:val="00FC1DA3"/>
    <w:rsid w:val="00FC3562"/>
    <w:rsid w:val="00FD3798"/>
    <w:rsid w:val="00FD4A49"/>
    <w:rsid w:val="00FD4F7A"/>
    <w:rsid w:val="00FE1240"/>
    <w:rsid w:val="00FE2A43"/>
    <w:rsid w:val="00FE46E9"/>
    <w:rsid w:val="00FE6D1B"/>
    <w:rsid w:val="00FF354B"/>
    <w:rsid w:val="00FF4CFC"/>
    <w:rsid w:val="0DCF6751"/>
    <w:rsid w:val="1A174C70"/>
    <w:rsid w:val="26D35F76"/>
    <w:rsid w:val="29225124"/>
    <w:rsid w:val="2F776D98"/>
    <w:rsid w:val="34052946"/>
    <w:rsid w:val="3D5F1A08"/>
    <w:rsid w:val="3ED90788"/>
    <w:rsid w:val="4FDC5594"/>
    <w:rsid w:val="54E6420F"/>
    <w:rsid w:val="6BF41357"/>
    <w:rsid w:val="780C4C5D"/>
    <w:rsid w:val="7A8F6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24"/>
      <w:szCs w:val="44"/>
    </w:rPr>
  </w:style>
  <w:style w:type="paragraph" w:styleId="3">
    <w:name w:val="heading 2"/>
    <w:basedOn w:val="1"/>
    <w:next w:val="1"/>
    <w:link w:val="30"/>
    <w:qFormat/>
    <w:uiPriority w:val="0"/>
    <w:pPr>
      <w:keepNext/>
      <w:keepLines/>
      <w:spacing w:before="260" w:after="260" w:line="416" w:lineRule="auto"/>
      <w:outlineLvl w:val="1"/>
    </w:pPr>
    <w:rPr>
      <w:rFonts w:ascii="Arial" w:hAnsi="Arial" w:eastAsia="仿宋" w:cs="Times New Roman"/>
      <w:b/>
      <w:bCs/>
      <w:sz w:val="24"/>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35"/>
    <w:semiHidden/>
    <w:unhideWhenUsed/>
    <w:qFormat/>
    <w:uiPriority w:val="99"/>
    <w:pPr>
      <w:spacing w:after="120"/>
    </w:pPr>
  </w:style>
  <w:style w:type="paragraph" w:styleId="5">
    <w:name w:val="Body Text Indent"/>
    <w:basedOn w:val="1"/>
    <w:link w:val="32"/>
    <w:qFormat/>
    <w:uiPriority w:val="0"/>
    <w:pPr>
      <w:ind w:firstLine="420" w:firstLineChars="200"/>
    </w:pPr>
    <w:rPr>
      <w:rFonts w:ascii="Times New Roman" w:hAnsi="Times New Roman" w:eastAsia="宋体" w:cs="Times New Roman"/>
      <w:kern w:val="0"/>
      <w:szCs w:val="24"/>
    </w:rPr>
  </w:style>
  <w:style w:type="paragraph" w:styleId="6">
    <w:name w:val="Plain Text"/>
    <w:basedOn w:val="1"/>
    <w:link w:val="31"/>
    <w:qFormat/>
    <w:uiPriority w:val="0"/>
    <w:rPr>
      <w:rFonts w:hint="eastAsia" w:ascii="宋体" w:hAnsi="Courier New" w:eastAsia="宋体" w:cs="Times New Roman"/>
      <w:szCs w:val="20"/>
    </w:rPr>
  </w:style>
  <w:style w:type="paragraph" w:styleId="7">
    <w:name w:val="endnote text"/>
    <w:basedOn w:val="1"/>
    <w:link w:val="24"/>
    <w:semiHidden/>
    <w:unhideWhenUsed/>
    <w:qFormat/>
    <w:uiPriority w:val="99"/>
    <w:pPr>
      <w:snapToGrid w:val="0"/>
      <w:jc w:val="left"/>
    </w:pPr>
  </w:style>
  <w:style w:type="paragraph" w:styleId="8">
    <w:name w:val="Balloon Text"/>
    <w:basedOn w:val="1"/>
    <w:link w:val="23"/>
    <w:semiHidden/>
    <w:unhideWhenUsed/>
    <w:qFormat/>
    <w:uiPriority w:val="99"/>
    <w:rPr>
      <w:sz w:val="18"/>
      <w:szCs w:val="18"/>
    </w:rPr>
  </w:style>
  <w:style w:type="paragraph" w:styleId="9">
    <w:name w:val="footer"/>
    <w:basedOn w:val="1"/>
    <w:link w:val="26"/>
    <w:unhideWhenUsed/>
    <w:qFormat/>
    <w:uiPriority w:val="0"/>
    <w:pPr>
      <w:tabs>
        <w:tab w:val="center" w:pos="4153"/>
        <w:tab w:val="right" w:pos="8306"/>
      </w:tabs>
      <w:snapToGrid w:val="0"/>
      <w:jc w:val="left"/>
    </w:pPr>
    <w:rPr>
      <w:sz w:val="18"/>
      <w:szCs w:val="18"/>
    </w:rPr>
  </w:style>
  <w:style w:type="paragraph" w:styleId="10">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Subtitle"/>
    <w:basedOn w:val="1"/>
    <w:link w:val="34"/>
    <w:qFormat/>
    <w:uiPriority w:val="0"/>
    <w:pPr>
      <w:jc w:val="center"/>
    </w:pPr>
    <w:rPr>
      <w:rFonts w:ascii="Times New Roman" w:hAnsi="Times New Roman" w:eastAsia="宋体" w:cs="Times New Roman"/>
      <w:b/>
      <w:bCs/>
      <w:szCs w:val="24"/>
    </w:rPr>
  </w:style>
  <w:style w:type="paragraph" w:styleId="12">
    <w:name w:val="Normal (Web)"/>
    <w:basedOn w:val="1"/>
    <w:qFormat/>
    <w:uiPriority w:val="0"/>
    <w:pPr>
      <w:widowControl/>
      <w:jc w:val="left"/>
    </w:pPr>
    <w:rPr>
      <w:rFonts w:ascii="宋体" w:hAnsi="宋体" w:eastAsia="宋体" w:cs="宋体"/>
      <w:kern w:val="0"/>
      <w:sz w:val="24"/>
      <w:szCs w:val="24"/>
    </w:rPr>
  </w:style>
  <w:style w:type="paragraph" w:styleId="13">
    <w:name w:val="Title"/>
    <w:basedOn w:val="1"/>
    <w:link w:val="33"/>
    <w:qFormat/>
    <w:uiPriority w:val="0"/>
    <w:pPr>
      <w:widowControl/>
      <w:jc w:val="center"/>
    </w:pPr>
    <w:rPr>
      <w:rFonts w:ascii="Times New Roman" w:hAnsi="Times New Roman" w:eastAsia="宋体" w:cs="Times New Roman"/>
      <w:b/>
      <w:bCs/>
      <w:kern w:val="0"/>
      <w:sz w:val="22"/>
      <w:szCs w:val="24"/>
      <w:lang w:eastAsia="en-U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7">
    <w:name w:val="Strong"/>
    <w:basedOn w:val="16"/>
    <w:qFormat/>
    <w:uiPriority w:val="22"/>
    <w:rPr>
      <w:b/>
      <w:bCs/>
    </w:rPr>
  </w:style>
  <w:style w:type="character" w:styleId="18">
    <w:name w:val="endnote reference"/>
    <w:basedOn w:val="16"/>
    <w:semiHidden/>
    <w:unhideWhenUsed/>
    <w:qFormat/>
    <w:uiPriority w:val="99"/>
    <w:rPr>
      <w:vertAlign w:val="superscript"/>
    </w:rPr>
  </w:style>
  <w:style w:type="character" w:styleId="19">
    <w:name w:val="page number"/>
    <w:basedOn w:val="16"/>
    <w:qFormat/>
    <w:uiPriority w:val="0"/>
  </w:style>
  <w:style w:type="character" w:styleId="20">
    <w:name w:val="FollowedHyperlink"/>
    <w:basedOn w:val="16"/>
    <w:semiHidden/>
    <w:unhideWhenUsed/>
    <w:qFormat/>
    <w:uiPriority w:val="99"/>
    <w:rPr>
      <w:color w:val="800080" w:themeColor="followedHyperlink"/>
      <w:u w:val="single"/>
      <w14:textFill>
        <w14:solidFill>
          <w14:schemeClr w14:val="folHlink"/>
        </w14:solidFill>
      </w14:textFill>
    </w:rPr>
  </w:style>
  <w:style w:type="character" w:styleId="21">
    <w:name w:val="Hyperlink"/>
    <w:basedOn w:val="16"/>
    <w:unhideWhenUsed/>
    <w:qFormat/>
    <w:uiPriority w:val="0"/>
    <w:rPr>
      <w:color w:val="0000FF"/>
      <w:u w:val="single"/>
    </w:rPr>
  </w:style>
  <w:style w:type="paragraph" w:styleId="22">
    <w:name w:val="List Paragraph"/>
    <w:basedOn w:val="1"/>
    <w:qFormat/>
    <w:uiPriority w:val="34"/>
    <w:pPr>
      <w:ind w:firstLine="420" w:firstLineChars="200"/>
    </w:pPr>
  </w:style>
  <w:style w:type="character" w:customStyle="1" w:styleId="23">
    <w:name w:val="批注框文本 Char"/>
    <w:basedOn w:val="16"/>
    <w:link w:val="8"/>
    <w:semiHidden/>
    <w:qFormat/>
    <w:uiPriority w:val="99"/>
    <w:rPr>
      <w:sz w:val="18"/>
      <w:szCs w:val="18"/>
    </w:rPr>
  </w:style>
  <w:style w:type="character" w:customStyle="1" w:styleId="24">
    <w:name w:val="尾注文本 Char"/>
    <w:basedOn w:val="16"/>
    <w:link w:val="7"/>
    <w:semiHidden/>
    <w:qFormat/>
    <w:uiPriority w:val="99"/>
  </w:style>
  <w:style w:type="character" w:customStyle="1" w:styleId="25">
    <w:name w:val="页眉 Char"/>
    <w:basedOn w:val="16"/>
    <w:link w:val="10"/>
    <w:qFormat/>
    <w:uiPriority w:val="0"/>
    <w:rPr>
      <w:sz w:val="18"/>
      <w:szCs w:val="18"/>
    </w:rPr>
  </w:style>
  <w:style w:type="character" w:customStyle="1" w:styleId="26">
    <w:name w:val="页脚 Char"/>
    <w:basedOn w:val="16"/>
    <w:link w:val="9"/>
    <w:qFormat/>
    <w:uiPriority w:val="0"/>
    <w:rPr>
      <w:sz w:val="18"/>
      <w:szCs w:val="18"/>
    </w:rPr>
  </w:style>
  <w:style w:type="paragraph" w:customStyle="1" w:styleId="27">
    <w:name w:val="样式"/>
    <w:qFormat/>
    <w:uiPriority w:val="0"/>
    <w:pPr>
      <w:widowControl w:val="0"/>
      <w:autoSpaceDE w:val="0"/>
      <w:autoSpaceDN w:val="0"/>
      <w:adjustRightInd w:val="0"/>
    </w:pPr>
    <w:rPr>
      <w:rFonts w:ascii="Arial" w:hAnsi="Arial" w:eastAsia="宋体" w:cs="Arial"/>
      <w:kern w:val="0"/>
      <w:sz w:val="24"/>
      <w:szCs w:val="24"/>
      <w:lang w:val="en-US" w:eastAsia="zh-CN" w:bidi="ar-SA"/>
    </w:rPr>
  </w:style>
  <w:style w:type="character" w:customStyle="1" w:styleId="28">
    <w:name w:val="标题 1 Char"/>
    <w:basedOn w:val="16"/>
    <w:link w:val="2"/>
    <w:qFormat/>
    <w:uiPriority w:val="9"/>
    <w:rPr>
      <w:b/>
      <w:bCs/>
      <w:kern w:val="44"/>
      <w:sz w:val="24"/>
      <w:szCs w:val="44"/>
    </w:rPr>
  </w:style>
  <w:style w:type="paragraph" w:customStyle="1" w:styleId="29">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0">
    <w:name w:val="标题 2 Char"/>
    <w:basedOn w:val="16"/>
    <w:link w:val="3"/>
    <w:qFormat/>
    <w:uiPriority w:val="0"/>
    <w:rPr>
      <w:rFonts w:ascii="Arial" w:hAnsi="Arial" w:eastAsia="仿宋" w:cs="Times New Roman"/>
      <w:b/>
      <w:bCs/>
      <w:sz w:val="24"/>
      <w:szCs w:val="32"/>
    </w:rPr>
  </w:style>
  <w:style w:type="character" w:customStyle="1" w:styleId="31">
    <w:name w:val="纯文本 Char"/>
    <w:basedOn w:val="16"/>
    <w:link w:val="6"/>
    <w:qFormat/>
    <w:uiPriority w:val="0"/>
    <w:rPr>
      <w:rFonts w:ascii="宋体" w:hAnsi="Courier New" w:eastAsia="宋体" w:cs="Times New Roman"/>
      <w:szCs w:val="20"/>
    </w:rPr>
  </w:style>
  <w:style w:type="character" w:customStyle="1" w:styleId="32">
    <w:name w:val="正文文本缩进 Char"/>
    <w:basedOn w:val="16"/>
    <w:link w:val="5"/>
    <w:qFormat/>
    <w:uiPriority w:val="0"/>
    <w:rPr>
      <w:rFonts w:ascii="Times New Roman" w:hAnsi="Times New Roman" w:eastAsia="宋体" w:cs="Times New Roman"/>
      <w:kern w:val="0"/>
      <w:szCs w:val="24"/>
    </w:rPr>
  </w:style>
  <w:style w:type="character" w:customStyle="1" w:styleId="33">
    <w:name w:val="标题 Char"/>
    <w:basedOn w:val="16"/>
    <w:link w:val="13"/>
    <w:qFormat/>
    <w:uiPriority w:val="0"/>
    <w:rPr>
      <w:rFonts w:ascii="Times New Roman" w:hAnsi="Times New Roman" w:eastAsia="宋体" w:cs="Times New Roman"/>
      <w:b/>
      <w:bCs/>
      <w:kern w:val="0"/>
      <w:sz w:val="22"/>
      <w:szCs w:val="24"/>
      <w:lang w:eastAsia="en-US"/>
    </w:rPr>
  </w:style>
  <w:style w:type="character" w:customStyle="1" w:styleId="34">
    <w:name w:val="副标题 Char"/>
    <w:basedOn w:val="16"/>
    <w:link w:val="11"/>
    <w:qFormat/>
    <w:uiPriority w:val="0"/>
    <w:rPr>
      <w:rFonts w:ascii="Times New Roman" w:hAnsi="Times New Roman" w:eastAsia="宋体" w:cs="Times New Roman"/>
      <w:b/>
      <w:bCs/>
      <w:szCs w:val="24"/>
    </w:rPr>
  </w:style>
  <w:style w:type="character" w:customStyle="1" w:styleId="35">
    <w:name w:val="正文文本 Char"/>
    <w:basedOn w:val="16"/>
    <w:link w:val="4"/>
    <w:semiHidden/>
    <w:qFormat/>
    <w:uiPriority w:val="99"/>
  </w:style>
  <w:style w:type="paragraph" w:customStyle="1" w:styleId="36">
    <w:name w:val="列出段落1"/>
    <w:basedOn w:val="1"/>
    <w:qFormat/>
    <w:uiPriority w:val="0"/>
    <w:pPr>
      <w:ind w:firstLine="420" w:firstLineChars="200"/>
    </w:pPr>
    <w:rPr>
      <w:rFonts w:ascii="Calibri" w:hAnsi="Calibri"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A24033-7571-47BD-A0FB-13448F38499E}">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1</Pages>
  <Words>151</Words>
  <Characters>864</Characters>
  <Lines>7</Lines>
  <Paragraphs>2</Paragraphs>
  <TotalTime>2</TotalTime>
  <ScaleCrop>false</ScaleCrop>
  <LinksUpToDate>false</LinksUpToDate>
  <CharactersWithSpaces>1013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2023-03-28T06:03:00Z</dcterms:created>
  <dc:creator>Lenovo User</dc:creator>
  <cp:lastModifiedBy>李佳航</cp:lastModifiedBy>
  <dcterms:modified xsi:type="dcterms:W3CDTF">2024-07-22T06:51:18Z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