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病床床垫参数</w:t>
      </w: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规格及数量：90CM*190CM—90张；100CM*190CM—10张，共计100张，预算合计3万元。</w:t>
      </w:r>
    </w:p>
    <w:p>
      <w:pPr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参数：双摇防水床垫，4CM环保椰棕+4CM高密度海绵，双面防水牛津布，透气防水，舒适柔软，回弹性好，吸湿性好，隔热效果好。</w:t>
      </w:r>
    </w:p>
    <w:p>
      <w:pPr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交货期：合同签订后10个工作日。</w:t>
      </w:r>
    </w:p>
    <w:p>
      <w:pPr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参考图片：</w:t>
      </w:r>
    </w:p>
    <w:p>
      <w:pPr>
        <w:widowControl w:val="0"/>
        <w:numPr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45385" cy="2453005"/>
            <wp:effectExtent l="0" t="0" r="1206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-1169" t="-352" r="1169" b="53024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质保期：不少于一年。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0DA94"/>
    <w:multiLevelType w:val="singleLevel"/>
    <w:tmpl w:val="F840DA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569A6"/>
    <w:rsid w:val="12990EBD"/>
    <w:rsid w:val="15AB5A0D"/>
    <w:rsid w:val="2AD35F61"/>
    <w:rsid w:val="5CA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2025-05-21T07:16:00Z</dcterms:created>
  <dc:creator>陈丽妍</dc:creator>
  <cp:lastModifiedBy>陈丽妍</cp:lastModifiedBy>
  <dcterms:modified xsi:type="dcterms:W3CDTF">2025-05-22T06:10:01Z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