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按摩床参数</w:t>
      </w:r>
    </w:p>
    <w:p>
      <w:pPr>
        <w:jc w:val="both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drawing>
          <wp:inline distT="0" distB="0" distL="114300" distR="114300">
            <wp:extent cx="2540000" cy="4513580"/>
            <wp:effectExtent l="0" t="0" r="12700" b="1270"/>
            <wp:docPr id="1" name="图片 1" descr="c3ffd0178ff2f7c2cb7c1cdd8b7ffc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3ffd0178ff2f7c2cb7c1cdd8b7ffc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540000" cy="4513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numPr>
          <w:ilvl w:val="0"/>
          <w:numId w:val="1"/>
        </w:numPr>
        <w:jc w:val="both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样式如上（木质部分加粗）；</w:t>
      </w:r>
    </w:p>
    <w:p>
      <w:pPr>
        <w:numPr>
          <w:ilvl w:val="0"/>
          <w:numId w:val="1"/>
        </w:numPr>
        <w:jc w:val="both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尺寸（长宽高）：190CM*80CM*65CM；</w:t>
      </w:r>
    </w:p>
    <w:p>
      <w:pPr>
        <w:numPr>
          <w:ilvl w:val="0"/>
          <w:numId w:val="1"/>
        </w:numPr>
        <w:jc w:val="both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合同签订后10个工作日送货；</w:t>
      </w:r>
    </w:p>
    <w:p>
      <w:pPr>
        <w:numPr>
          <w:ilvl w:val="0"/>
          <w:numId w:val="1"/>
        </w:numPr>
        <w:jc w:val="both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质保期不少于1年。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right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2025年8月5日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1ABFE"/>
    <w:multiLevelType w:val="singleLevel"/>
    <w:tmpl w:val="1411ABFE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4E63A2"/>
    <w:rsid w:val="3F4E63A2"/>
    <w:rsid w:val="6E965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2025-08-05T09:15:00Z</dcterms:created>
  <dc:creator>陈丽妍</dc:creator>
  <cp:lastModifiedBy>单馨璐</cp:lastModifiedBy>
  <cp:lastPrinted>2025-08-06T05:56:33Z</cp:lastPrinted>
  <dcterms:modified xsi:type="dcterms:W3CDTF">2025-08-06T05:56:41Z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