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2025年北京小汤山医院新建病区防雷防电接地系统检测项目的采购需求</w:t>
      </w:r>
    </w:p>
    <w:p>
      <w:pPr>
        <w:pStyle w:val="5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  <w:lang w:eastAsia="zh-CN"/>
        </w:rPr>
        <w:t>概况</w:t>
      </w:r>
      <w:r>
        <w:rPr>
          <w:rFonts w:hint="eastAsia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项目名称：2025年北京小汤山医院新建病区防雷防电接地系统检测项目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北京小汤山医院</w:t>
      </w:r>
      <w:r>
        <w:rPr>
          <w:rFonts w:hint="eastAsia" w:ascii="宋体" w:hAnsi="宋体" w:cs="宋体"/>
          <w:kern w:val="0"/>
          <w:sz w:val="28"/>
          <w:szCs w:val="28"/>
        </w:rPr>
        <w:t>新建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病区建设</w:t>
      </w:r>
      <w:r>
        <w:rPr>
          <w:rFonts w:hint="eastAsia" w:ascii="宋体" w:hAnsi="宋体" w:cs="宋体"/>
          <w:kern w:val="0"/>
          <w:sz w:val="28"/>
          <w:szCs w:val="28"/>
        </w:rPr>
        <w:t>模约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万平方米，新建1500张床，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涉</w:t>
      </w:r>
      <w:r>
        <w:rPr>
          <w:rFonts w:hint="eastAsia" w:ascii="宋体" w:hAnsi="宋体" w:cs="宋体"/>
          <w:kern w:val="0"/>
          <w:sz w:val="28"/>
          <w:szCs w:val="28"/>
        </w:rPr>
        <w:t>及新建洗衣房、医废站、危废站、污水站、120洗消间、热力模块、医用气体站、战备食堂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及室外箱变及室内相关设备等进行防雷检测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资质要求：具有防雷检测营业执照。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专业能力‌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：具备履行合同所需的设备、技术及经验，要求提供同类项目案例。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服务期限：合同签订后15日内完成全部检测并提交正式报告。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‌‌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招标控制价：29500元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87AA63"/>
    <w:multiLevelType w:val="singleLevel"/>
    <w:tmpl w:val="8C87AA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A5BF51"/>
    <w:multiLevelType w:val="singleLevel"/>
    <w:tmpl w:val="E7A5BF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204F"/>
    <w:rsid w:val="02547E3F"/>
    <w:rsid w:val="0633663E"/>
    <w:rsid w:val="06E369D5"/>
    <w:rsid w:val="07D018F8"/>
    <w:rsid w:val="0AFA6EA7"/>
    <w:rsid w:val="0DF51BFF"/>
    <w:rsid w:val="190F41BD"/>
    <w:rsid w:val="1BFB4A88"/>
    <w:rsid w:val="1D1A024A"/>
    <w:rsid w:val="1D7272AB"/>
    <w:rsid w:val="26B63BF6"/>
    <w:rsid w:val="2C7A2C5E"/>
    <w:rsid w:val="2CDA4988"/>
    <w:rsid w:val="2FC528D5"/>
    <w:rsid w:val="33AE0C86"/>
    <w:rsid w:val="37C15BA3"/>
    <w:rsid w:val="39BA5188"/>
    <w:rsid w:val="408E0A09"/>
    <w:rsid w:val="420746C0"/>
    <w:rsid w:val="4480635D"/>
    <w:rsid w:val="45225A78"/>
    <w:rsid w:val="46047B42"/>
    <w:rsid w:val="4C295706"/>
    <w:rsid w:val="4FB7077B"/>
    <w:rsid w:val="50B85D7C"/>
    <w:rsid w:val="51D26215"/>
    <w:rsid w:val="568C3705"/>
    <w:rsid w:val="591A4BF4"/>
    <w:rsid w:val="5A7B10AE"/>
    <w:rsid w:val="64091C37"/>
    <w:rsid w:val="6CB36514"/>
    <w:rsid w:val="780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style01"/>
    <w:basedOn w:val="8"/>
    <w:qFormat/>
    <w:uiPriority w:val="0"/>
    <w:rPr>
      <w:rFonts w:ascii="MicrosoftYaHei" w:hAnsi="MicrosoftYaHei" w:eastAsia="MicrosoftYaHei" w:cs="MicrosoftYaHei"/>
      <w:color w:val="000000"/>
      <w:sz w:val="24"/>
      <w:szCs w:val="24"/>
    </w:rPr>
  </w:style>
  <w:style w:type="character" w:customStyle="1" w:styleId="11">
    <w:name w:val="标题 3 Char"/>
    <w:link w:val="5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2022-11-09T07:52:00Z</dcterms:created>
  <dc:creator>xts</dc:creator>
  <cp:lastModifiedBy>高莉</cp:lastModifiedBy>
  <dcterms:modified xsi:type="dcterms:W3CDTF">2025-11-20T05:19:00Z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